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E6" w:rsidRDefault="00D05AE6" w:rsidP="008D6130">
      <w:pPr>
        <w:spacing w:line="600" w:lineRule="exact"/>
        <w:jc w:val="center"/>
        <w:rPr>
          <w:rFonts w:ascii="宋体"/>
          <w:sz w:val="44"/>
          <w:szCs w:val="44"/>
        </w:rPr>
      </w:pPr>
      <w:r w:rsidRPr="008D6130">
        <w:rPr>
          <w:rFonts w:ascii="宋体" w:hAnsi="宋体" w:hint="eastAsia"/>
          <w:sz w:val="44"/>
          <w:szCs w:val="44"/>
        </w:rPr>
        <w:t>全省法院审理侵犯知识产权和</w:t>
      </w:r>
    </w:p>
    <w:p w:rsidR="00D05AE6" w:rsidRDefault="00D05AE6" w:rsidP="008D6130">
      <w:pPr>
        <w:spacing w:line="600" w:lineRule="exact"/>
        <w:jc w:val="center"/>
        <w:rPr>
          <w:rFonts w:ascii="宋体"/>
          <w:sz w:val="44"/>
          <w:szCs w:val="44"/>
        </w:rPr>
      </w:pPr>
      <w:r w:rsidRPr="008D6130">
        <w:rPr>
          <w:rFonts w:ascii="宋体" w:hAnsi="宋体" w:hint="eastAsia"/>
          <w:sz w:val="44"/>
          <w:szCs w:val="44"/>
        </w:rPr>
        <w:t>制售假冒伪劣商品及相关职务犯罪</w:t>
      </w:r>
    </w:p>
    <w:p w:rsidR="00D05AE6" w:rsidRPr="008D6130" w:rsidRDefault="00D05AE6" w:rsidP="008D6130">
      <w:pPr>
        <w:spacing w:line="600" w:lineRule="exact"/>
        <w:jc w:val="center"/>
        <w:rPr>
          <w:rFonts w:ascii="宋体"/>
          <w:sz w:val="44"/>
          <w:szCs w:val="44"/>
        </w:rPr>
      </w:pPr>
      <w:r w:rsidRPr="008D6130">
        <w:rPr>
          <w:rFonts w:ascii="宋体" w:hAnsi="宋体" w:hint="eastAsia"/>
          <w:sz w:val="44"/>
          <w:szCs w:val="44"/>
        </w:rPr>
        <w:t>十起典型案例</w:t>
      </w:r>
    </w:p>
    <w:p w:rsidR="00D05AE6" w:rsidRDefault="00D05AE6" w:rsidP="002F1318">
      <w:pPr>
        <w:spacing w:line="600" w:lineRule="exact"/>
        <w:ind w:firstLineChars="133" w:firstLine="426"/>
        <w:jc w:val="center"/>
        <w:rPr>
          <w:rFonts w:ascii="仿宋_GB2312" w:eastAsia="仿宋_GB2312" w:hAnsi="宋体"/>
          <w:sz w:val="32"/>
          <w:szCs w:val="32"/>
        </w:rPr>
      </w:pPr>
    </w:p>
    <w:p w:rsidR="00D05AE6" w:rsidRPr="00E54BFB" w:rsidRDefault="00D05AE6" w:rsidP="002F1318">
      <w:pPr>
        <w:spacing w:line="600" w:lineRule="exact"/>
        <w:ind w:firstLineChars="183" w:firstLine="586"/>
        <w:rPr>
          <w:rFonts w:ascii="黑体" w:eastAsia="黑体"/>
          <w:sz w:val="32"/>
          <w:szCs w:val="32"/>
        </w:rPr>
      </w:pPr>
      <w:r w:rsidRPr="00E54BFB">
        <w:rPr>
          <w:rFonts w:ascii="黑体" w:eastAsia="黑体" w:hAnsi="宋体" w:hint="eastAsia"/>
          <w:sz w:val="32"/>
          <w:szCs w:val="32"/>
        </w:rPr>
        <w:t>第一起</w:t>
      </w:r>
      <w:r w:rsidRPr="00E54BFB">
        <w:rPr>
          <w:rFonts w:ascii="黑体" w:eastAsia="黑体" w:hAnsi="宋体"/>
          <w:sz w:val="32"/>
          <w:szCs w:val="32"/>
        </w:rPr>
        <w:t xml:space="preserve"> </w:t>
      </w:r>
      <w:r w:rsidRPr="00E54BFB">
        <w:rPr>
          <w:rFonts w:ascii="黑体" w:eastAsia="黑体" w:hAnsi="宋体" w:hint="eastAsia"/>
          <w:sz w:val="32"/>
          <w:szCs w:val="32"/>
        </w:rPr>
        <w:t>刘帅、李思鹏、桑瑞君侵犯著作权案</w:t>
      </w:r>
    </w:p>
    <w:p w:rsidR="00D05AE6" w:rsidRPr="00863F76" w:rsidRDefault="00D05AE6" w:rsidP="002F1318">
      <w:pPr>
        <w:spacing w:line="600" w:lineRule="exact"/>
        <w:ind w:firstLineChars="183" w:firstLine="586"/>
        <w:rPr>
          <w:rFonts w:ascii="仿宋_GB2312" w:eastAsia="仿宋_GB2312" w:hAnsi="仿宋"/>
          <w:color w:val="FF0000"/>
          <w:sz w:val="32"/>
          <w:szCs w:val="32"/>
        </w:rPr>
      </w:pPr>
      <w:r w:rsidRPr="008D6130">
        <w:rPr>
          <w:rFonts w:ascii="仿宋_GB2312" w:eastAsia="仿宋_GB2312" w:hAnsi="仿宋"/>
          <w:sz w:val="32"/>
          <w:szCs w:val="32"/>
        </w:rPr>
        <w:t>2007</w:t>
      </w:r>
      <w:r w:rsidRPr="008D6130">
        <w:rPr>
          <w:rFonts w:ascii="仿宋_GB2312" w:eastAsia="仿宋_GB2312" w:hAnsi="仿宋" w:hint="eastAsia"/>
          <w:sz w:val="32"/>
          <w:szCs w:val="32"/>
        </w:rPr>
        <w:t>年</w:t>
      </w:r>
      <w:r w:rsidRPr="008D6130">
        <w:rPr>
          <w:rFonts w:ascii="仿宋_GB2312" w:eastAsia="仿宋_GB2312" w:hAnsi="仿宋"/>
          <w:sz w:val="32"/>
          <w:szCs w:val="32"/>
        </w:rPr>
        <w:t>10</w:t>
      </w:r>
      <w:r w:rsidRPr="008D6130">
        <w:rPr>
          <w:rFonts w:ascii="仿宋_GB2312" w:eastAsia="仿宋_GB2312" w:hAnsi="仿宋" w:hint="eastAsia"/>
          <w:sz w:val="32"/>
          <w:szCs w:val="32"/>
        </w:rPr>
        <w:t>月，大庆纳奇网络开发有限公司研发并经营的逐鹿中原传奇游戏，取得国家版权局颁发的计算机软件著作权登记证书。</w:t>
      </w:r>
      <w:r w:rsidRPr="008D6130">
        <w:rPr>
          <w:rFonts w:ascii="仿宋_GB2312" w:eastAsia="仿宋_GB2312" w:hAnsi="仿宋"/>
          <w:sz w:val="32"/>
          <w:szCs w:val="32"/>
        </w:rPr>
        <w:t>2009</w:t>
      </w:r>
      <w:r w:rsidRPr="008D6130">
        <w:rPr>
          <w:rFonts w:ascii="仿宋_GB2312" w:eastAsia="仿宋_GB2312" w:hAnsi="仿宋" w:hint="eastAsia"/>
          <w:sz w:val="32"/>
          <w:szCs w:val="32"/>
        </w:rPr>
        <w:t>年</w:t>
      </w:r>
      <w:r w:rsidRPr="008D6130">
        <w:rPr>
          <w:rFonts w:ascii="仿宋_GB2312" w:eastAsia="仿宋_GB2312" w:hAnsi="仿宋"/>
          <w:sz w:val="32"/>
          <w:szCs w:val="32"/>
        </w:rPr>
        <w:t>12</w:t>
      </w:r>
      <w:r w:rsidRPr="008D6130">
        <w:rPr>
          <w:rFonts w:ascii="仿宋_GB2312" w:eastAsia="仿宋_GB2312" w:hAnsi="仿宋" w:hint="eastAsia"/>
          <w:sz w:val="32"/>
          <w:szCs w:val="32"/>
        </w:rPr>
        <w:t>月以来，被告人刘帅以营利为目的，在未经有关部门批准及未取得纳奇公司授权的情况下，非法复制逐</w:t>
      </w:r>
      <w:r>
        <w:rPr>
          <w:rFonts w:ascii="仿宋_GB2312" w:eastAsia="仿宋_GB2312" w:hAnsi="仿宋" w:hint="eastAsia"/>
          <w:sz w:val="32"/>
          <w:szCs w:val="32"/>
        </w:rPr>
        <w:t>鹿中原游戏，租赁</w:t>
      </w:r>
      <w:r w:rsidRPr="008D6130">
        <w:rPr>
          <w:rFonts w:ascii="仿宋_GB2312" w:eastAsia="仿宋_GB2312" w:hAnsi="仿宋" w:hint="eastAsia"/>
          <w:sz w:val="32"/>
          <w:szCs w:val="32"/>
        </w:rPr>
        <w:t>服务器，擅自搭建网络私服游戏并非法设置游戏内容、防火墙，采取使用银行卡汇款、支付宝平台转账、</w:t>
      </w:r>
      <w:r w:rsidRPr="008D6130">
        <w:rPr>
          <w:rFonts w:ascii="仿宋_GB2312" w:eastAsia="仿宋_GB2312" w:hAnsi="仿宋"/>
          <w:sz w:val="32"/>
          <w:szCs w:val="32"/>
        </w:rPr>
        <w:t>cqob</w:t>
      </w:r>
      <w:r w:rsidRPr="008D6130">
        <w:rPr>
          <w:rFonts w:ascii="仿宋_GB2312" w:eastAsia="仿宋_GB2312" w:hAnsi="仿宋" w:hint="eastAsia"/>
          <w:sz w:val="32"/>
          <w:szCs w:val="32"/>
        </w:rPr>
        <w:t>支付平台充值等方式，向游戏玩家出售游戏装备，非法获利人民币</w:t>
      </w:r>
      <w:r w:rsidRPr="008D6130">
        <w:rPr>
          <w:rFonts w:ascii="仿宋_GB2312" w:eastAsia="仿宋_GB2312" w:hAnsi="仿宋"/>
          <w:sz w:val="32"/>
          <w:szCs w:val="32"/>
        </w:rPr>
        <w:t>60</w:t>
      </w:r>
      <w:r w:rsidRPr="008D6130">
        <w:rPr>
          <w:rFonts w:ascii="仿宋_GB2312" w:eastAsia="仿宋_GB2312" w:hAnsi="仿宋" w:hint="eastAsia"/>
          <w:sz w:val="32"/>
          <w:szCs w:val="32"/>
        </w:rPr>
        <w:t>余万元。被告人李思鹏明知</w:t>
      </w:r>
      <w:r>
        <w:rPr>
          <w:rFonts w:ascii="仿宋_GB2312" w:eastAsia="仿宋_GB2312" w:hAnsi="仿宋" w:hint="eastAsia"/>
          <w:sz w:val="32"/>
          <w:szCs w:val="32"/>
        </w:rPr>
        <w:t>刘帅实施上述行为，仍</w:t>
      </w:r>
      <w:r w:rsidRPr="008D6130">
        <w:rPr>
          <w:rFonts w:ascii="仿宋_GB2312" w:eastAsia="仿宋_GB2312" w:hAnsi="仿宋" w:hint="eastAsia"/>
          <w:sz w:val="32"/>
          <w:szCs w:val="32"/>
        </w:rPr>
        <w:t>负责私服游戏中玩家的问题解答、密码和个</w:t>
      </w:r>
      <w:r>
        <w:rPr>
          <w:rFonts w:ascii="仿宋_GB2312" w:eastAsia="仿宋_GB2312" w:hAnsi="仿宋" w:hint="eastAsia"/>
          <w:sz w:val="32"/>
          <w:szCs w:val="32"/>
        </w:rPr>
        <w:t>人资料</w:t>
      </w:r>
      <w:r w:rsidRPr="008D6130">
        <w:rPr>
          <w:rFonts w:ascii="仿宋_GB2312" w:eastAsia="仿宋_GB2312" w:hAnsi="仿宋" w:hint="eastAsia"/>
          <w:sz w:val="32"/>
          <w:szCs w:val="32"/>
        </w:rPr>
        <w:t>修改</w:t>
      </w:r>
      <w:r>
        <w:rPr>
          <w:rFonts w:ascii="仿宋_GB2312" w:eastAsia="仿宋_GB2312" w:hAnsi="仿宋" w:hint="eastAsia"/>
          <w:sz w:val="32"/>
          <w:szCs w:val="32"/>
        </w:rPr>
        <w:t>等客服工作。被告人</w:t>
      </w:r>
      <w:r w:rsidRPr="008D6130">
        <w:rPr>
          <w:rFonts w:ascii="仿宋_GB2312" w:eastAsia="仿宋_GB2312" w:hAnsi="仿宋" w:hint="eastAsia"/>
          <w:sz w:val="32"/>
          <w:szCs w:val="32"/>
        </w:rPr>
        <w:t>桑瑞君明知刘帅</w:t>
      </w:r>
      <w:r>
        <w:rPr>
          <w:rFonts w:ascii="仿宋_GB2312" w:eastAsia="仿宋_GB2312" w:hAnsi="仿宋" w:hint="eastAsia"/>
          <w:sz w:val="32"/>
          <w:szCs w:val="32"/>
        </w:rPr>
        <w:t>未取得</w:t>
      </w:r>
      <w:r w:rsidRPr="008D6130">
        <w:rPr>
          <w:rFonts w:ascii="仿宋_GB2312" w:eastAsia="仿宋_GB2312" w:hAnsi="仿宋" w:hint="eastAsia"/>
          <w:sz w:val="32"/>
          <w:szCs w:val="32"/>
        </w:rPr>
        <w:t>授权，非法经营网络私服游戏，仍向刘帅提供服务器托管服务，非法获利人民币</w:t>
      </w:r>
      <w:r w:rsidRPr="008D6130">
        <w:rPr>
          <w:rFonts w:ascii="仿宋_GB2312" w:eastAsia="仿宋_GB2312" w:hAnsi="仿宋"/>
          <w:sz w:val="32"/>
          <w:szCs w:val="32"/>
        </w:rPr>
        <w:t>11</w:t>
      </w:r>
      <w:r w:rsidRPr="008D6130">
        <w:rPr>
          <w:rFonts w:ascii="仿宋_GB2312" w:eastAsia="仿宋_GB2312" w:hAnsi="仿宋" w:hint="eastAsia"/>
          <w:sz w:val="32"/>
          <w:szCs w:val="32"/>
        </w:rPr>
        <w:t>万余元。</w:t>
      </w:r>
    </w:p>
    <w:p w:rsidR="00D05AE6" w:rsidRPr="00863F76" w:rsidRDefault="00D05AE6" w:rsidP="002F1318">
      <w:pPr>
        <w:spacing w:line="600" w:lineRule="exact"/>
        <w:ind w:firstLineChars="183" w:firstLine="586"/>
        <w:rPr>
          <w:rFonts w:ascii="仿宋_GB2312" w:eastAsia="仿宋_GB2312" w:hAnsi="仿宋"/>
          <w:color w:val="FF0000"/>
          <w:sz w:val="32"/>
          <w:szCs w:val="32"/>
        </w:rPr>
      </w:pPr>
      <w:r w:rsidRPr="008D6130">
        <w:rPr>
          <w:rFonts w:ascii="仿宋_GB2312" w:eastAsia="仿宋_GB2312" w:hAnsi="仿宋" w:hint="eastAsia"/>
          <w:sz w:val="32"/>
          <w:szCs w:val="32"/>
        </w:rPr>
        <w:t>哈尔滨市香坊区人民法院经审理认为，被告人刘帅、李思鹏、桑瑞君以营利为目的，未经著作权人许可，经营他人享有著作权的计算机软件，其行为均构成侵犯著作权罪。本案系共同犯罪，刘帅系主犯，李思鹏、桑瑞君系从犯，李思鹏犯罪后投案自首，桑瑞君积极退赃并主动缴纳罚金，应依法处罚。依照刑法有关规</w:t>
      </w:r>
      <w:r w:rsidRPr="008D6130">
        <w:rPr>
          <w:rFonts w:ascii="仿宋_GB2312" w:eastAsia="仿宋_GB2312" w:hAnsi="仿宋" w:hint="eastAsia"/>
          <w:sz w:val="32"/>
          <w:szCs w:val="32"/>
        </w:rPr>
        <w:lastRenderedPageBreak/>
        <w:t>定，判处被告人刘帅有期徒刑三年六个月，并处罚金人民币</w:t>
      </w:r>
      <w:r w:rsidR="00AB564B">
        <w:rPr>
          <w:rFonts w:ascii="仿宋_GB2312" w:eastAsia="仿宋_GB2312" w:hAnsi="仿宋" w:hint="eastAsia"/>
          <w:sz w:val="32"/>
          <w:szCs w:val="32"/>
        </w:rPr>
        <w:t>40</w:t>
      </w:r>
      <w:r w:rsidRPr="008D6130">
        <w:rPr>
          <w:rFonts w:ascii="仿宋_GB2312" w:eastAsia="仿宋_GB2312" w:hAnsi="仿宋" w:hint="eastAsia"/>
          <w:sz w:val="32"/>
          <w:szCs w:val="32"/>
        </w:rPr>
        <w:t>万元；被告人李思鹏有期徒刑一年，并处罚金人民币</w:t>
      </w:r>
      <w:r w:rsidR="00AB564B">
        <w:rPr>
          <w:rFonts w:ascii="仿宋_GB2312" w:eastAsia="仿宋_GB2312" w:hAnsi="仿宋" w:hint="eastAsia"/>
          <w:sz w:val="32"/>
          <w:szCs w:val="32"/>
        </w:rPr>
        <w:t>10</w:t>
      </w:r>
      <w:r w:rsidRPr="008D6130">
        <w:rPr>
          <w:rFonts w:ascii="仿宋_GB2312" w:eastAsia="仿宋_GB2312" w:hAnsi="仿宋" w:hint="eastAsia"/>
          <w:sz w:val="32"/>
          <w:szCs w:val="32"/>
        </w:rPr>
        <w:t>万元；被告人桑瑞君有期徒刑一年，缓刑二年，并处罚金人民币</w:t>
      </w:r>
      <w:r w:rsidR="00AB564B">
        <w:rPr>
          <w:rFonts w:ascii="仿宋_GB2312" w:eastAsia="仿宋_GB2312" w:hAnsi="仿宋" w:hint="eastAsia"/>
          <w:sz w:val="32"/>
          <w:szCs w:val="32"/>
        </w:rPr>
        <w:t>6</w:t>
      </w:r>
      <w:r w:rsidRPr="008D6130">
        <w:rPr>
          <w:rFonts w:ascii="仿宋_GB2312" w:eastAsia="仿宋_GB2312" w:hAnsi="仿宋" w:hint="eastAsia"/>
          <w:sz w:val="32"/>
          <w:szCs w:val="32"/>
        </w:rPr>
        <w:t>万元。</w:t>
      </w:r>
      <w:r w:rsidR="00132BB1">
        <w:rPr>
          <w:rFonts w:ascii="仿宋_GB2312" w:eastAsia="仿宋_GB2312" w:hAnsi="仿宋_GB2312" w:cs="仿宋_GB2312" w:hint="eastAsia"/>
          <w:sz w:val="32"/>
          <w:szCs w:val="32"/>
        </w:rPr>
        <w:t>宣判后，被告人均服判不上诉</w:t>
      </w:r>
      <w:r w:rsidR="00AB564B">
        <w:rPr>
          <w:rFonts w:ascii="仿宋_GB2312" w:eastAsia="仿宋_GB2312" w:hAnsi="仿宋_GB2312" w:cs="仿宋_GB2312" w:hint="eastAsia"/>
          <w:sz w:val="32"/>
          <w:szCs w:val="32"/>
        </w:rPr>
        <w:t>。</w:t>
      </w:r>
    </w:p>
    <w:p w:rsidR="00D05AE6" w:rsidRDefault="00D05AE6" w:rsidP="002F1318">
      <w:pPr>
        <w:spacing w:line="600" w:lineRule="exact"/>
        <w:ind w:firstLineChars="183" w:firstLine="586"/>
        <w:rPr>
          <w:rFonts w:ascii="黑体" w:eastAsia="黑体" w:hAnsi="宋体"/>
          <w:sz w:val="32"/>
          <w:szCs w:val="32"/>
        </w:rPr>
      </w:pPr>
    </w:p>
    <w:p w:rsidR="00132BB1" w:rsidRPr="00E54BFB" w:rsidRDefault="00132BB1" w:rsidP="00132BB1">
      <w:pPr>
        <w:spacing w:line="600" w:lineRule="exact"/>
        <w:ind w:firstLineChars="182" w:firstLine="582"/>
        <w:rPr>
          <w:rFonts w:ascii="黑体" w:eastAsia="黑体"/>
          <w:sz w:val="32"/>
          <w:szCs w:val="32"/>
        </w:rPr>
      </w:pPr>
      <w:r>
        <w:rPr>
          <w:rFonts w:ascii="黑体" w:eastAsia="黑体" w:hAnsi="宋体" w:hint="eastAsia"/>
          <w:sz w:val="32"/>
          <w:szCs w:val="32"/>
        </w:rPr>
        <w:t>第二</w:t>
      </w:r>
      <w:r w:rsidRPr="00E54BFB">
        <w:rPr>
          <w:rFonts w:ascii="黑体" w:eastAsia="黑体" w:hAnsi="宋体" w:hint="eastAsia"/>
          <w:sz w:val="32"/>
          <w:szCs w:val="32"/>
        </w:rPr>
        <w:t>起</w:t>
      </w:r>
      <w:r w:rsidRPr="00E54BFB">
        <w:rPr>
          <w:rFonts w:ascii="黑体" w:eastAsia="黑体" w:hAnsi="宋体"/>
          <w:sz w:val="32"/>
          <w:szCs w:val="32"/>
        </w:rPr>
        <w:t xml:space="preserve"> </w:t>
      </w:r>
      <w:r w:rsidRPr="00E54BFB">
        <w:rPr>
          <w:rFonts w:ascii="黑体" w:eastAsia="黑体" w:hAnsi="宋体" w:hint="eastAsia"/>
          <w:sz w:val="32"/>
          <w:szCs w:val="32"/>
        </w:rPr>
        <w:t>潘为国、庄建栋、王庆恩假冒注册商标案</w:t>
      </w:r>
    </w:p>
    <w:p w:rsidR="00132BB1" w:rsidRPr="008D6130" w:rsidRDefault="00132BB1" w:rsidP="00132BB1">
      <w:pPr>
        <w:spacing w:line="600" w:lineRule="exact"/>
        <w:ind w:firstLineChars="183" w:firstLine="586"/>
        <w:rPr>
          <w:rFonts w:ascii="仿宋_GB2312" w:eastAsia="仿宋_GB2312" w:hAnsi="仿宋"/>
          <w:sz w:val="32"/>
          <w:szCs w:val="32"/>
        </w:rPr>
      </w:pPr>
      <w:r w:rsidRPr="008D6130">
        <w:rPr>
          <w:rFonts w:ascii="仿宋_GB2312" w:eastAsia="仿宋_GB2312" w:hAnsi="仿宋"/>
          <w:sz w:val="32"/>
          <w:szCs w:val="32"/>
        </w:rPr>
        <w:t>2013</w:t>
      </w:r>
      <w:r w:rsidRPr="008D6130">
        <w:rPr>
          <w:rFonts w:ascii="仿宋_GB2312" w:eastAsia="仿宋_GB2312" w:hAnsi="仿宋" w:hint="eastAsia"/>
          <w:sz w:val="32"/>
          <w:szCs w:val="32"/>
        </w:rPr>
        <w:t>年</w:t>
      </w:r>
      <w:r w:rsidRPr="008D6130">
        <w:rPr>
          <w:rFonts w:ascii="仿宋_GB2312" w:eastAsia="仿宋_GB2312" w:hAnsi="仿宋"/>
          <w:sz w:val="32"/>
          <w:szCs w:val="32"/>
        </w:rPr>
        <w:t>3</w:t>
      </w:r>
      <w:r w:rsidRPr="008D6130">
        <w:rPr>
          <w:rFonts w:ascii="仿宋_GB2312" w:eastAsia="仿宋_GB2312" w:hAnsi="仿宋" w:hint="eastAsia"/>
          <w:sz w:val="32"/>
          <w:szCs w:val="32"/>
        </w:rPr>
        <w:t>月，被告人庄建栋通过被告人王庆恩认识了江苏省隆庆</w:t>
      </w:r>
      <w:r>
        <w:rPr>
          <w:rFonts w:ascii="仿宋_GB2312" w:eastAsia="仿宋_GB2312" w:hAnsi="仿宋" w:hint="eastAsia"/>
          <w:sz w:val="32"/>
          <w:szCs w:val="32"/>
        </w:rPr>
        <w:t>机械有限公司董事长被告人潘为国，潘为国的</w:t>
      </w:r>
      <w:r w:rsidRPr="008D6130">
        <w:rPr>
          <w:rFonts w:ascii="仿宋_GB2312" w:eastAsia="仿宋_GB2312" w:hAnsi="仿宋" w:hint="eastAsia"/>
          <w:sz w:val="32"/>
          <w:szCs w:val="32"/>
        </w:rPr>
        <w:t>公司生产的插秧机与日本久保田株式会社在我国注册的久保田牌插秧机是相似产品。庄建栋在潘为国的公司购买了</w:t>
      </w:r>
      <w:r w:rsidRPr="008D6130">
        <w:rPr>
          <w:rFonts w:ascii="仿宋_GB2312" w:eastAsia="仿宋_GB2312" w:hAnsi="仿宋"/>
          <w:sz w:val="32"/>
          <w:szCs w:val="32"/>
        </w:rPr>
        <w:t>29</w:t>
      </w:r>
      <w:r w:rsidRPr="008D6130">
        <w:rPr>
          <w:rFonts w:ascii="仿宋_GB2312" w:eastAsia="仿宋_GB2312" w:hAnsi="仿宋" w:hint="eastAsia"/>
          <w:sz w:val="32"/>
          <w:szCs w:val="32"/>
        </w:rPr>
        <w:t>台价值</w:t>
      </w:r>
      <w:r>
        <w:rPr>
          <w:rFonts w:ascii="仿宋_GB2312" w:eastAsia="仿宋_GB2312" w:hAnsi="仿宋" w:hint="eastAsia"/>
          <w:sz w:val="32"/>
          <w:szCs w:val="32"/>
        </w:rPr>
        <w:t>人民币</w:t>
      </w:r>
      <w:r w:rsidRPr="008D6130">
        <w:rPr>
          <w:rFonts w:ascii="仿宋_GB2312" w:eastAsia="仿宋_GB2312" w:hAnsi="仿宋"/>
          <w:sz w:val="32"/>
          <w:szCs w:val="32"/>
        </w:rPr>
        <w:t>498 000</w:t>
      </w:r>
      <w:r w:rsidRPr="008D6130">
        <w:rPr>
          <w:rFonts w:ascii="仿宋_GB2312" w:eastAsia="仿宋_GB2312" w:hAnsi="仿宋" w:hint="eastAsia"/>
          <w:sz w:val="32"/>
          <w:szCs w:val="32"/>
        </w:rPr>
        <w:t>元的插秧机，并通过王庆恩购买了</w:t>
      </w:r>
      <w:r w:rsidRPr="008D6130">
        <w:rPr>
          <w:rFonts w:ascii="仿宋_GB2312" w:eastAsia="仿宋_GB2312" w:hAnsi="仿宋"/>
          <w:sz w:val="32"/>
          <w:szCs w:val="32"/>
        </w:rPr>
        <w:t>30</w:t>
      </w:r>
      <w:r>
        <w:rPr>
          <w:rFonts w:ascii="仿宋_GB2312" w:eastAsia="仿宋_GB2312" w:hAnsi="仿宋" w:hint="eastAsia"/>
          <w:sz w:val="32"/>
          <w:szCs w:val="32"/>
        </w:rPr>
        <w:t>套</w:t>
      </w:r>
      <w:r w:rsidRPr="008D6130">
        <w:rPr>
          <w:rFonts w:ascii="仿宋_GB2312" w:eastAsia="仿宋_GB2312" w:hAnsi="仿宋" w:hint="eastAsia"/>
          <w:sz w:val="32"/>
          <w:szCs w:val="32"/>
        </w:rPr>
        <w:t>假冒久保田插秧机的商标，潘为国为庄建栋提供了</w:t>
      </w:r>
      <w:r w:rsidRPr="008D6130">
        <w:rPr>
          <w:rFonts w:ascii="仿宋_GB2312" w:eastAsia="仿宋_GB2312" w:hAnsi="仿宋"/>
          <w:sz w:val="32"/>
          <w:szCs w:val="32"/>
        </w:rPr>
        <w:t>29</w:t>
      </w:r>
      <w:r w:rsidRPr="008D6130">
        <w:rPr>
          <w:rFonts w:ascii="仿宋_GB2312" w:eastAsia="仿宋_GB2312" w:hAnsi="仿宋" w:hint="eastAsia"/>
          <w:sz w:val="32"/>
          <w:szCs w:val="32"/>
        </w:rPr>
        <w:t>套久保田“</w:t>
      </w:r>
      <w:r w:rsidRPr="008D6130">
        <w:rPr>
          <w:rFonts w:ascii="仿宋_GB2312" w:eastAsia="仿宋_GB2312" w:hAnsi="仿宋"/>
          <w:sz w:val="32"/>
          <w:szCs w:val="32"/>
        </w:rPr>
        <w:t>K</w:t>
      </w:r>
      <w:r w:rsidRPr="008D6130">
        <w:rPr>
          <w:rFonts w:ascii="仿宋_GB2312" w:eastAsia="仿宋_GB2312" w:hAnsi="仿宋" w:hint="eastAsia"/>
          <w:sz w:val="32"/>
          <w:szCs w:val="32"/>
        </w:rPr>
        <w:t>”字标识、久保田插秧机使用说明书和久保田润滑油。庄建栋与王庆恩在潘为国的公司将假冒的久保田商标</w:t>
      </w:r>
      <w:r>
        <w:rPr>
          <w:rFonts w:ascii="仿宋_GB2312" w:eastAsia="仿宋_GB2312" w:hAnsi="仿宋" w:hint="eastAsia"/>
          <w:sz w:val="32"/>
          <w:szCs w:val="32"/>
        </w:rPr>
        <w:t>粘</w:t>
      </w:r>
      <w:r w:rsidRPr="008D6130">
        <w:rPr>
          <w:rFonts w:ascii="仿宋_GB2312" w:eastAsia="仿宋_GB2312" w:hAnsi="仿宋" w:hint="eastAsia"/>
          <w:sz w:val="32"/>
          <w:szCs w:val="32"/>
        </w:rPr>
        <w:t>贴在插秧机上。庄建栋将</w:t>
      </w:r>
      <w:r w:rsidRPr="008D6130">
        <w:rPr>
          <w:rFonts w:ascii="仿宋_GB2312" w:eastAsia="仿宋_GB2312" w:hAnsi="仿宋"/>
          <w:sz w:val="32"/>
          <w:szCs w:val="32"/>
        </w:rPr>
        <w:t>29</w:t>
      </w:r>
      <w:r w:rsidRPr="008D6130">
        <w:rPr>
          <w:rFonts w:ascii="仿宋_GB2312" w:eastAsia="仿宋_GB2312" w:hAnsi="仿宋" w:hint="eastAsia"/>
          <w:sz w:val="32"/>
          <w:szCs w:val="32"/>
        </w:rPr>
        <w:t>台假冒久保田牌插秧机以</w:t>
      </w:r>
      <w:r>
        <w:rPr>
          <w:rFonts w:ascii="仿宋_GB2312" w:eastAsia="仿宋_GB2312" w:hAnsi="仿宋" w:hint="eastAsia"/>
          <w:sz w:val="32"/>
          <w:szCs w:val="32"/>
        </w:rPr>
        <w:t>人民币</w:t>
      </w:r>
      <w:r w:rsidRPr="008D6130">
        <w:rPr>
          <w:rFonts w:ascii="仿宋_GB2312" w:eastAsia="仿宋_GB2312" w:hAnsi="仿宋"/>
          <w:sz w:val="32"/>
          <w:szCs w:val="32"/>
        </w:rPr>
        <w:t>565 000</w:t>
      </w:r>
      <w:r w:rsidRPr="008D6130">
        <w:rPr>
          <w:rFonts w:ascii="仿宋_GB2312" w:eastAsia="仿宋_GB2312" w:hAnsi="仿宋" w:hint="eastAsia"/>
          <w:sz w:val="32"/>
          <w:szCs w:val="32"/>
        </w:rPr>
        <w:t>元的价格</w:t>
      </w:r>
      <w:r>
        <w:rPr>
          <w:rFonts w:ascii="仿宋_GB2312" w:eastAsia="仿宋_GB2312" w:hAnsi="仿宋" w:hint="eastAsia"/>
          <w:sz w:val="32"/>
          <w:szCs w:val="32"/>
        </w:rPr>
        <w:t>销售。</w:t>
      </w:r>
    </w:p>
    <w:p w:rsidR="00132BB1" w:rsidRPr="008D6130" w:rsidRDefault="00132BB1" w:rsidP="00132BB1">
      <w:pPr>
        <w:spacing w:line="600" w:lineRule="exact"/>
        <w:ind w:firstLineChars="183" w:firstLine="586"/>
        <w:rPr>
          <w:rFonts w:ascii="仿宋_GB2312" w:eastAsia="仿宋_GB2312" w:hAnsi="仿宋"/>
          <w:sz w:val="32"/>
          <w:szCs w:val="32"/>
        </w:rPr>
      </w:pPr>
      <w:r w:rsidRPr="008D6130">
        <w:rPr>
          <w:rFonts w:ascii="仿宋_GB2312" w:eastAsia="仿宋_GB2312" w:hAnsi="仿宋" w:hint="eastAsia"/>
          <w:sz w:val="32"/>
          <w:szCs w:val="32"/>
        </w:rPr>
        <w:t>黑龙江省汤原县人民法院经审理认为，被告人潘为国、庄建栋、王庆恩</w:t>
      </w:r>
      <w:r>
        <w:rPr>
          <w:rFonts w:ascii="仿宋_GB2312" w:eastAsia="仿宋_GB2312" w:hAnsi="仿宋" w:hint="eastAsia"/>
          <w:sz w:val="32"/>
          <w:szCs w:val="32"/>
        </w:rPr>
        <w:t>违反商标管理法规，</w:t>
      </w:r>
      <w:r w:rsidRPr="008D6130">
        <w:rPr>
          <w:rFonts w:ascii="仿宋_GB2312" w:eastAsia="仿宋_GB2312" w:hAnsi="仿宋" w:hint="eastAsia"/>
          <w:sz w:val="32"/>
          <w:szCs w:val="32"/>
        </w:rPr>
        <w:t>未经注册商标所有人许可，在同</w:t>
      </w:r>
      <w:r>
        <w:rPr>
          <w:rFonts w:ascii="仿宋_GB2312" w:eastAsia="仿宋_GB2312" w:hAnsi="仿宋" w:hint="eastAsia"/>
          <w:sz w:val="32"/>
          <w:szCs w:val="32"/>
        </w:rPr>
        <w:t>一种商品上使用与他人</w:t>
      </w:r>
      <w:r w:rsidRPr="008D6130">
        <w:rPr>
          <w:rFonts w:ascii="仿宋_GB2312" w:eastAsia="仿宋_GB2312" w:hAnsi="仿宋" w:hint="eastAsia"/>
          <w:sz w:val="32"/>
          <w:szCs w:val="32"/>
        </w:rPr>
        <w:t>注册商标相同的商标</w:t>
      </w:r>
      <w:r>
        <w:rPr>
          <w:rFonts w:ascii="仿宋_GB2312" w:eastAsia="仿宋_GB2312" w:hAnsi="仿宋" w:hint="eastAsia"/>
          <w:sz w:val="32"/>
          <w:szCs w:val="32"/>
        </w:rPr>
        <w:t>并销售，</w:t>
      </w:r>
      <w:r w:rsidRPr="008D6130">
        <w:rPr>
          <w:rFonts w:ascii="仿宋_GB2312" w:eastAsia="仿宋_GB2312" w:hAnsi="仿宋" w:hint="eastAsia"/>
          <w:sz w:val="32"/>
          <w:szCs w:val="32"/>
        </w:rPr>
        <w:t>其行为均已构成假冒注册商标罪。潘为国、王庆恩犯罪后投案自首、部分退赃，庄建栋部分退赃，应依法处罚。依照刑法有关规定，分别判处被告人潘为国、王庆恩有期徒刑二年六个月，缓刑三年，并处</w:t>
      </w:r>
      <w:r w:rsidRPr="008D6130">
        <w:rPr>
          <w:rFonts w:ascii="仿宋_GB2312" w:eastAsia="仿宋_GB2312" w:hAnsi="仿宋" w:hint="eastAsia"/>
          <w:sz w:val="32"/>
          <w:szCs w:val="32"/>
        </w:rPr>
        <w:lastRenderedPageBreak/>
        <w:t>罚金人民币</w:t>
      </w:r>
      <w:r w:rsidRPr="008D6130">
        <w:rPr>
          <w:rFonts w:ascii="仿宋_GB2312" w:eastAsia="仿宋_GB2312" w:hAnsi="仿宋"/>
          <w:sz w:val="32"/>
          <w:szCs w:val="32"/>
        </w:rPr>
        <w:t>10</w:t>
      </w:r>
      <w:r w:rsidRPr="008D6130">
        <w:rPr>
          <w:rFonts w:ascii="仿宋_GB2312" w:eastAsia="仿宋_GB2312" w:hAnsi="仿宋" w:hint="eastAsia"/>
          <w:sz w:val="32"/>
          <w:szCs w:val="32"/>
        </w:rPr>
        <w:t>万元；被告人庄建栋有期徒刑三年，缓刑四年，并处罚金人民币</w:t>
      </w:r>
      <w:r w:rsidRPr="008D6130">
        <w:rPr>
          <w:rFonts w:ascii="仿宋_GB2312" w:eastAsia="仿宋_GB2312" w:hAnsi="仿宋"/>
          <w:sz w:val="32"/>
          <w:szCs w:val="32"/>
        </w:rPr>
        <w:t>10</w:t>
      </w:r>
      <w:r w:rsidRPr="008D6130">
        <w:rPr>
          <w:rFonts w:ascii="仿宋_GB2312" w:eastAsia="仿宋_GB2312" w:hAnsi="仿宋" w:hint="eastAsia"/>
          <w:sz w:val="32"/>
          <w:szCs w:val="32"/>
        </w:rPr>
        <w:t>万元；对扣押的</w:t>
      </w:r>
      <w:r w:rsidRPr="008D6130">
        <w:rPr>
          <w:rFonts w:ascii="仿宋_GB2312" w:eastAsia="仿宋_GB2312" w:hAnsi="仿宋"/>
          <w:sz w:val="32"/>
          <w:szCs w:val="32"/>
        </w:rPr>
        <w:t>29</w:t>
      </w:r>
      <w:r w:rsidRPr="008D6130">
        <w:rPr>
          <w:rFonts w:ascii="仿宋_GB2312" w:eastAsia="仿宋_GB2312" w:hAnsi="仿宋" w:hint="eastAsia"/>
          <w:sz w:val="32"/>
          <w:szCs w:val="32"/>
        </w:rPr>
        <w:t>台插秧机予以没收，上缴国库。</w:t>
      </w:r>
      <w:r>
        <w:rPr>
          <w:rFonts w:ascii="仿宋_GB2312" w:eastAsia="仿宋_GB2312" w:hAnsi="仿宋_GB2312" w:cs="仿宋_GB2312" w:hint="eastAsia"/>
          <w:sz w:val="32"/>
          <w:szCs w:val="32"/>
        </w:rPr>
        <w:t>宣判后，被告人均服判不上诉。</w:t>
      </w:r>
    </w:p>
    <w:p w:rsidR="00132BB1" w:rsidRPr="00132BB1" w:rsidRDefault="00132BB1" w:rsidP="002F1318">
      <w:pPr>
        <w:spacing w:line="600" w:lineRule="exact"/>
        <w:ind w:firstLineChars="183" w:firstLine="586"/>
        <w:rPr>
          <w:rFonts w:ascii="黑体" w:eastAsia="黑体" w:hAnsi="宋体"/>
          <w:sz w:val="32"/>
          <w:szCs w:val="32"/>
        </w:rPr>
      </w:pPr>
    </w:p>
    <w:p w:rsidR="00D05AE6" w:rsidRPr="00E54BFB" w:rsidRDefault="00D05AE6" w:rsidP="002F1318">
      <w:pPr>
        <w:spacing w:line="600" w:lineRule="exact"/>
        <w:ind w:firstLineChars="183" w:firstLine="586"/>
        <w:rPr>
          <w:rFonts w:ascii="黑体" w:eastAsia="黑体"/>
          <w:sz w:val="32"/>
          <w:szCs w:val="32"/>
        </w:rPr>
      </w:pPr>
      <w:r>
        <w:rPr>
          <w:rFonts w:ascii="黑体" w:eastAsia="黑体" w:hAnsi="宋体" w:hint="eastAsia"/>
          <w:sz w:val="32"/>
          <w:szCs w:val="32"/>
        </w:rPr>
        <w:t>第</w:t>
      </w:r>
      <w:r w:rsidR="00132BB1">
        <w:rPr>
          <w:rFonts w:ascii="黑体" w:eastAsia="黑体" w:hAnsi="宋体" w:hint="eastAsia"/>
          <w:sz w:val="32"/>
          <w:szCs w:val="32"/>
        </w:rPr>
        <w:t>三</w:t>
      </w:r>
      <w:r w:rsidRPr="00E54BFB">
        <w:rPr>
          <w:rFonts w:ascii="黑体" w:eastAsia="黑体" w:hAnsi="宋体" w:hint="eastAsia"/>
          <w:sz w:val="32"/>
          <w:szCs w:val="32"/>
        </w:rPr>
        <w:t>起</w:t>
      </w:r>
      <w:r w:rsidRPr="00E54BFB">
        <w:rPr>
          <w:rFonts w:ascii="黑体" w:eastAsia="黑体" w:hAnsi="宋体"/>
          <w:sz w:val="32"/>
          <w:szCs w:val="32"/>
        </w:rPr>
        <w:t xml:space="preserve"> </w:t>
      </w:r>
      <w:r w:rsidRPr="00E54BFB">
        <w:rPr>
          <w:rFonts w:ascii="黑体" w:eastAsia="黑体" w:hAnsi="宋体" w:hint="eastAsia"/>
          <w:sz w:val="32"/>
          <w:szCs w:val="32"/>
        </w:rPr>
        <w:t>缪宝山销售假冒注册商标的商品案</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sz w:val="32"/>
          <w:szCs w:val="32"/>
        </w:rPr>
        <w:t>2012</w:t>
      </w:r>
      <w:r w:rsidRPr="008D6130">
        <w:rPr>
          <w:rFonts w:ascii="仿宋_GB2312" w:eastAsia="仿宋_GB2312" w:hAnsi="仿宋" w:hint="eastAsia"/>
          <w:sz w:val="32"/>
          <w:szCs w:val="32"/>
        </w:rPr>
        <w:t>年</w:t>
      </w:r>
      <w:r w:rsidRPr="008D6130">
        <w:rPr>
          <w:rFonts w:ascii="仿宋_GB2312" w:eastAsia="仿宋_GB2312" w:hAnsi="仿宋"/>
          <w:sz w:val="32"/>
          <w:szCs w:val="32"/>
        </w:rPr>
        <w:t>6</w:t>
      </w:r>
      <w:r w:rsidRPr="008D6130">
        <w:rPr>
          <w:rFonts w:ascii="仿宋_GB2312" w:eastAsia="仿宋_GB2312" w:hAnsi="仿宋" w:hint="eastAsia"/>
          <w:sz w:val="32"/>
          <w:szCs w:val="32"/>
        </w:rPr>
        <w:t>月至</w:t>
      </w:r>
      <w:r w:rsidRPr="008D6130">
        <w:rPr>
          <w:rFonts w:ascii="仿宋_GB2312" w:eastAsia="仿宋_GB2312" w:hAnsi="仿宋"/>
          <w:sz w:val="32"/>
          <w:szCs w:val="32"/>
        </w:rPr>
        <w:t>7</w:t>
      </w:r>
      <w:r>
        <w:rPr>
          <w:rFonts w:ascii="仿宋_GB2312" w:eastAsia="仿宋_GB2312" w:hAnsi="仿宋" w:hint="eastAsia"/>
          <w:sz w:val="32"/>
          <w:szCs w:val="32"/>
        </w:rPr>
        <w:t>月</w:t>
      </w:r>
      <w:r w:rsidRPr="008D6130">
        <w:rPr>
          <w:rFonts w:ascii="仿宋_GB2312" w:eastAsia="仿宋_GB2312" w:hAnsi="仿宋" w:hint="eastAsia"/>
          <w:sz w:val="32"/>
          <w:szCs w:val="32"/>
        </w:rPr>
        <w:t>间，被告人缪宝山</w:t>
      </w:r>
      <w:r>
        <w:rPr>
          <w:rFonts w:ascii="仿宋_GB2312" w:eastAsia="仿宋_GB2312" w:hAnsi="仿宋" w:hint="eastAsia"/>
          <w:sz w:val="32"/>
          <w:szCs w:val="32"/>
        </w:rPr>
        <w:t>从外省购进</w:t>
      </w:r>
      <w:r w:rsidRPr="008D6130">
        <w:rPr>
          <w:rFonts w:ascii="仿宋_GB2312" w:eastAsia="仿宋_GB2312" w:hAnsi="仿宋" w:hint="eastAsia"/>
          <w:sz w:val="32"/>
          <w:szCs w:val="32"/>
        </w:rPr>
        <w:t>假冒立邦两个品种的墙面漆，销售给双鸭山市个体业主</w:t>
      </w:r>
      <w:r w:rsidRPr="008D6130">
        <w:rPr>
          <w:rFonts w:ascii="仿宋_GB2312" w:eastAsia="仿宋_GB2312" w:hAnsi="仿宋"/>
          <w:sz w:val="32"/>
          <w:szCs w:val="32"/>
        </w:rPr>
        <w:t>1000</w:t>
      </w:r>
      <w:r w:rsidRPr="008D6130">
        <w:rPr>
          <w:rFonts w:ascii="仿宋_GB2312" w:eastAsia="仿宋_GB2312" w:hAnsi="仿宋" w:hint="eastAsia"/>
          <w:sz w:val="32"/>
          <w:szCs w:val="32"/>
        </w:rPr>
        <w:t>桶，销售金额人民币</w:t>
      </w:r>
      <w:r w:rsidRPr="008D6130">
        <w:rPr>
          <w:rFonts w:ascii="仿宋_GB2312" w:eastAsia="仿宋_GB2312" w:hAnsi="仿宋"/>
          <w:sz w:val="32"/>
          <w:szCs w:val="32"/>
        </w:rPr>
        <w:t>179 000</w:t>
      </w:r>
      <w:r w:rsidRPr="008D6130">
        <w:rPr>
          <w:rFonts w:ascii="仿宋_GB2312" w:eastAsia="仿宋_GB2312" w:hAnsi="仿宋" w:hint="eastAsia"/>
          <w:sz w:val="32"/>
          <w:szCs w:val="32"/>
        </w:rPr>
        <w:t>元。</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hint="eastAsia"/>
          <w:sz w:val="32"/>
          <w:szCs w:val="32"/>
        </w:rPr>
        <w:t>黑龙江省集贤县人民法院经审理认为，</w:t>
      </w:r>
      <w:r>
        <w:rPr>
          <w:rFonts w:ascii="仿宋_GB2312" w:eastAsia="仿宋_GB2312" w:hAnsi="仿宋" w:hint="eastAsia"/>
          <w:sz w:val="32"/>
          <w:szCs w:val="32"/>
        </w:rPr>
        <w:t>被告人缪保山</w:t>
      </w:r>
      <w:r w:rsidRPr="008D6130">
        <w:rPr>
          <w:rFonts w:ascii="仿宋_GB2312" w:eastAsia="仿宋_GB2312" w:hAnsi="仿宋" w:hint="eastAsia"/>
          <w:sz w:val="32"/>
          <w:szCs w:val="32"/>
        </w:rPr>
        <w:t>明知</w:t>
      </w:r>
      <w:r>
        <w:rPr>
          <w:rFonts w:ascii="仿宋_GB2312" w:eastAsia="仿宋_GB2312" w:hAnsi="仿宋" w:hint="eastAsia"/>
          <w:sz w:val="32"/>
          <w:szCs w:val="32"/>
        </w:rPr>
        <w:t>是假冒注册商标的商品予以</w:t>
      </w:r>
      <w:r w:rsidRPr="008D6130">
        <w:rPr>
          <w:rFonts w:ascii="仿宋_GB2312" w:eastAsia="仿宋_GB2312" w:hAnsi="仿宋" w:hint="eastAsia"/>
          <w:sz w:val="32"/>
          <w:szCs w:val="32"/>
        </w:rPr>
        <w:t>销售</w:t>
      </w:r>
      <w:r>
        <w:rPr>
          <w:rFonts w:ascii="仿宋_GB2312" w:eastAsia="仿宋_GB2312" w:hAnsi="仿宋" w:hint="eastAsia"/>
          <w:sz w:val="32"/>
          <w:szCs w:val="32"/>
        </w:rPr>
        <w:t>，销售</w:t>
      </w:r>
      <w:r w:rsidR="00132BB1">
        <w:rPr>
          <w:rFonts w:ascii="仿宋_GB2312" w:eastAsia="仿宋_GB2312" w:hAnsi="仿宋" w:hint="eastAsia"/>
          <w:sz w:val="32"/>
          <w:szCs w:val="32"/>
        </w:rPr>
        <w:t>金额</w:t>
      </w:r>
      <w:r w:rsidRPr="008D6130">
        <w:rPr>
          <w:rFonts w:ascii="仿宋_GB2312" w:eastAsia="仿宋_GB2312" w:hAnsi="仿宋" w:hint="eastAsia"/>
          <w:sz w:val="32"/>
          <w:szCs w:val="32"/>
        </w:rPr>
        <w:t>较大，其行为已构成销售假冒注册商标的商品罪。依照刑法有关规定，判处被告人缪保山有期徒刑一年六个月，并处罚金人民币</w:t>
      </w:r>
      <w:r w:rsidRPr="008D6130">
        <w:rPr>
          <w:rFonts w:ascii="仿宋_GB2312" w:eastAsia="仿宋_GB2312" w:hAnsi="仿宋"/>
          <w:sz w:val="32"/>
          <w:szCs w:val="32"/>
        </w:rPr>
        <w:t>179 000</w:t>
      </w:r>
      <w:r w:rsidRPr="008D6130">
        <w:rPr>
          <w:rFonts w:ascii="仿宋_GB2312" w:eastAsia="仿宋_GB2312" w:hAnsi="仿宋" w:hint="eastAsia"/>
          <w:sz w:val="32"/>
          <w:szCs w:val="32"/>
        </w:rPr>
        <w:t>元。宣判后，缪宝山提出上诉。双鸭山市中级人民法院经审理，裁定驳回上诉，维持原判。</w:t>
      </w:r>
    </w:p>
    <w:p w:rsidR="00D05AE6" w:rsidRPr="008D6130" w:rsidRDefault="00D05AE6" w:rsidP="002F1318">
      <w:pPr>
        <w:spacing w:line="600" w:lineRule="exact"/>
        <w:ind w:firstLineChars="133" w:firstLine="426"/>
        <w:rPr>
          <w:rFonts w:ascii="仿宋_GB2312" w:eastAsia="仿宋_GB2312" w:hAnsi="黑体"/>
          <w:sz w:val="32"/>
          <w:szCs w:val="32"/>
        </w:rPr>
      </w:pPr>
    </w:p>
    <w:p w:rsidR="00D05AE6" w:rsidRPr="00E54BFB" w:rsidRDefault="00D05AE6" w:rsidP="002F1318">
      <w:pPr>
        <w:spacing w:line="600" w:lineRule="exact"/>
        <w:ind w:firstLineChars="182" w:firstLine="582"/>
        <w:rPr>
          <w:rFonts w:ascii="黑体" w:eastAsia="黑体"/>
          <w:sz w:val="32"/>
          <w:szCs w:val="32"/>
        </w:rPr>
      </w:pPr>
      <w:r>
        <w:rPr>
          <w:rFonts w:ascii="黑体" w:eastAsia="黑体" w:hAnsi="宋体" w:hint="eastAsia"/>
          <w:sz w:val="32"/>
          <w:szCs w:val="32"/>
        </w:rPr>
        <w:t>第</w:t>
      </w:r>
      <w:r w:rsidR="00132BB1">
        <w:rPr>
          <w:rFonts w:ascii="黑体" w:eastAsia="黑体" w:hAnsi="宋体" w:hint="eastAsia"/>
          <w:sz w:val="32"/>
          <w:szCs w:val="32"/>
        </w:rPr>
        <w:t>四</w:t>
      </w:r>
      <w:r w:rsidRPr="00E54BFB">
        <w:rPr>
          <w:rFonts w:ascii="黑体" w:eastAsia="黑体" w:hAnsi="宋体" w:hint="eastAsia"/>
          <w:sz w:val="32"/>
          <w:szCs w:val="32"/>
        </w:rPr>
        <w:t>起</w:t>
      </w:r>
      <w:r w:rsidRPr="00E54BFB">
        <w:rPr>
          <w:rFonts w:ascii="黑体" w:eastAsia="黑体" w:hAnsi="宋体"/>
          <w:sz w:val="32"/>
          <w:szCs w:val="32"/>
        </w:rPr>
        <w:t xml:space="preserve"> </w:t>
      </w:r>
      <w:r w:rsidRPr="00E54BFB">
        <w:rPr>
          <w:rFonts w:ascii="黑体" w:eastAsia="黑体" w:hAnsi="宋体" w:hint="eastAsia"/>
          <w:sz w:val="32"/>
          <w:szCs w:val="32"/>
        </w:rPr>
        <w:t>肖强、王宏娟假冒注册商标、销售伪劣产品案</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hint="eastAsia"/>
          <w:sz w:val="32"/>
          <w:szCs w:val="32"/>
        </w:rPr>
        <w:t>销售伪劣产品事实：</w:t>
      </w:r>
      <w:r w:rsidRPr="008D6130">
        <w:rPr>
          <w:rFonts w:ascii="仿宋_GB2312" w:eastAsia="仿宋_GB2312" w:hAnsi="仿宋"/>
          <w:sz w:val="32"/>
          <w:szCs w:val="32"/>
        </w:rPr>
        <w:t>2011</w:t>
      </w:r>
      <w:r w:rsidRPr="008D6130">
        <w:rPr>
          <w:rFonts w:ascii="仿宋_GB2312" w:eastAsia="仿宋_GB2312" w:hAnsi="仿宋" w:hint="eastAsia"/>
          <w:sz w:val="32"/>
          <w:szCs w:val="32"/>
        </w:rPr>
        <w:t>年</w:t>
      </w:r>
      <w:r w:rsidRPr="008D6130">
        <w:rPr>
          <w:rFonts w:ascii="仿宋_GB2312" w:eastAsia="仿宋_GB2312" w:hAnsi="仿宋"/>
          <w:sz w:val="32"/>
          <w:szCs w:val="32"/>
        </w:rPr>
        <w:t>4</w:t>
      </w:r>
      <w:r w:rsidRPr="008D6130">
        <w:rPr>
          <w:rFonts w:ascii="仿宋_GB2312" w:eastAsia="仿宋_GB2312" w:hAnsi="仿宋" w:hint="eastAsia"/>
          <w:sz w:val="32"/>
          <w:szCs w:val="32"/>
        </w:rPr>
        <w:t>月至</w:t>
      </w:r>
      <w:r w:rsidRPr="008D6130">
        <w:rPr>
          <w:rFonts w:ascii="仿宋_GB2312" w:eastAsia="仿宋_GB2312" w:hAnsi="仿宋"/>
          <w:sz w:val="32"/>
          <w:szCs w:val="32"/>
        </w:rPr>
        <w:t>5</w:t>
      </w:r>
      <w:r w:rsidRPr="008D6130">
        <w:rPr>
          <w:rFonts w:ascii="仿宋_GB2312" w:eastAsia="仿宋_GB2312" w:hAnsi="仿宋" w:hint="eastAsia"/>
          <w:sz w:val="32"/>
          <w:szCs w:val="32"/>
        </w:rPr>
        <w:t>月、</w:t>
      </w:r>
      <w:r w:rsidRPr="008D6130">
        <w:rPr>
          <w:rFonts w:ascii="仿宋_GB2312" w:eastAsia="仿宋_GB2312" w:hAnsi="仿宋"/>
          <w:sz w:val="32"/>
          <w:szCs w:val="32"/>
        </w:rPr>
        <w:t>2012</w:t>
      </w:r>
      <w:r w:rsidRPr="008D6130">
        <w:rPr>
          <w:rFonts w:ascii="仿宋_GB2312" w:eastAsia="仿宋_GB2312" w:hAnsi="仿宋" w:hint="eastAsia"/>
          <w:sz w:val="32"/>
          <w:szCs w:val="32"/>
        </w:rPr>
        <w:t>年</w:t>
      </w:r>
      <w:r w:rsidRPr="008D6130">
        <w:rPr>
          <w:rFonts w:ascii="仿宋_GB2312" w:eastAsia="仿宋_GB2312" w:hAnsi="仿宋"/>
          <w:sz w:val="32"/>
          <w:szCs w:val="32"/>
        </w:rPr>
        <w:t xml:space="preserve">3 </w:t>
      </w:r>
      <w:r w:rsidRPr="008D6130">
        <w:rPr>
          <w:rFonts w:ascii="仿宋_GB2312" w:eastAsia="仿宋_GB2312" w:hAnsi="仿宋" w:hint="eastAsia"/>
          <w:sz w:val="32"/>
          <w:szCs w:val="32"/>
        </w:rPr>
        <w:t>月至</w:t>
      </w:r>
      <w:r w:rsidRPr="008D6130">
        <w:rPr>
          <w:rFonts w:ascii="仿宋_GB2312" w:eastAsia="仿宋_GB2312" w:hAnsi="仿宋"/>
          <w:sz w:val="32"/>
          <w:szCs w:val="32"/>
        </w:rPr>
        <w:t>2013</w:t>
      </w:r>
      <w:r w:rsidRPr="008D6130">
        <w:rPr>
          <w:rFonts w:ascii="仿宋_GB2312" w:eastAsia="仿宋_GB2312" w:hAnsi="仿宋" w:hint="eastAsia"/>
          <w:sz w:val="32"/>
          <w:szCs w:val="32"/>
        </w:rPr>
        <w:t>年</w:t>
      </w:r>
      <w:r w:rsidRPr="008D6130">
        <w:rPr>
          <w:rFonts w:ascii="仿宋_GB2312" w:eastAsia="仿宋_GB2312" w:hAnsi="仿宋"/>
          <w:sz w:val="32"/>
          <w:szCs w:val="32"/>
        </w:rPr>
        <w:t>3</w:t>
      </w:r>
      <w:r w:rsidRPr="008D6130">
        <w:rPr>
          <w:rFonts w:ascii="仿宋_GB2312" w:eastAsia="仿宋_GB2312" w:hAnsi="仿宋" w:hint="eastAsia"/>
          <w:sz w:val="32"/>
          <w:szCs w:val="32"/>
        </w:rPr>
        <w:t>月间，被告人肖强、王宏娟明知他人经营的饮用水厂未获得食品生产许可证、不能提供产品质量检验报告，仍在该水厂灌装桶装饮用水，以丹纯牌、碧源牌饮用水对外销售，销售金额</w:t>
      </w:r>
      <w:r>
        <w:rPr>
          <w:rFonts w:ascii="仿宋_GB2312" w:eastAsia="仿宋_GB2312" w:hAnsi="仿宋" w:hint="eastAsia"/>
          <w:sz w:val="32"/>
          <w:szCs w:val="32"/>
        </w:rPr>
        <w:t>人民币</w:t>
      </w:r>
      <w:r w:rsidRPr="008D6130">
        <w:rPr>
          <w:rFonts w:ascii="仿宋_GB2312" w:eastAsia="仿宋_GB2312" w:hAnsi="仿宋"/>
          <w:sz w:val="32"/>
          <w:szCs w:val="32"/>
        </w:rPr>
        <w:t>55 000</w:t>
      </w:r>
      <w:r w:rsidRPr="008D6130">
        <w:rPr>
          <w:rFonts w:ascii="仿宋_GB2312" w:eastAsia="仿宋_GB2312" w:hAnsi="仿宋" w:hint="eastAsia"/>
          <w:sz w:val="32"/>
          <w:szCs w:val="32"/>
        </w:rPr>
        <w:t>余元。经鉴定，肖强、王宏娟所销售的桶装饮用水均</w:t>
      </w:r>
      <w:r w:rsidRPr="008D6130">
        <w:rPr>
          <w:rFonts w:ascii="仿宋_GB2312" w:eastAsia="仿宋_GB2312" w:hAnsi="仿宋" w:hint="eastAsia"/>
          <w:sz w:val="32"/>
          <w:szCs w:val="32"/>
        </w:rPr>
        <w:lastRenderedPageBreak/>
        <w:t>为不合格产品。</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hint="eastAsia"/>
          <w:sz w:val="32"/>
          <w:szCs w:val="32"/>
        </w:rPr>
        <w:t>假冒注册商标事实：老</w:t>
      </w:r>
      <w:r>
        <w:rPr>
          <w:rFonts w:ascii="仿宋_GB2312" w:eastAsia="仿宋_GB2312" w:hAnsi="仿宋" w:hint="eastAsia"/>
          <w:sz w:val="32"/>
          <w:szCs w:val="32"/>
        </w:rPr>
        <w:t>龙头</w:t>
      </w:r>
      <w:r w:rsidRPr="008D6130">
        <w:rPr>
          <w:rFonts w:ascii="仿宋_GB2312" w:eastAsia="仿宋_GB2312" w:hAnsi="仿宋" w:hint="eastAsia"/>
          <w:sz w:val="32"/>
          <w:szCs w:val="32"/>
        </w:rPr>
        <w:t>、乐慧商标系饮用水注册商标。</w:t>
      </w:r>
      <w:r w:rsidRPr="008D6130">
        <w:rPr>
          <w:rFonts w:ascii="仿宋_GB2312" w:eastAsia="仿宋_GB2312" w:hAnsi="仿宋"/>
          <w:sz w:val="32"/>
          <w:szCs w:val="32"/>
        </w:rPr>
        <w:t xml:space="preserve"> 2011</w:t>
      </w:r>
      <w:r w:rsidRPr="008D6130">
        <w:rPr>
          <w:rFonts w:ascii="仿宋_GB2312" w:eastAsia="仿宋_GB2312" w:hAnsi="仿宋" w:hint="eastAsia"/>
          <w:sz w:val="32"/>
          <w:szCs w:val="32"/>
        </w:rPr>
        <w:t>年</w:t>
      </w:r>
      <w:r w:rsidRPr="008D6130">
        <w:rPr>
          <w:rFonts w:ascii="仿宋_GB2312" w:eastAsia="仿宋_GB2312" w:hAnsi="仿宋"/>
          <w:sz w:val="32"/>
          <w:szCs w:val="32"/>
        </w:rPr>
        <w:t>4</w:t>
      </w:r>
      <w:r w:rsidRPr="008D6130">
        <w:rPr>
          <w:rFonts w:ascii="仿宋_GB2312" w:eastAsia="仿宋_GB2312" w:hAnsi="仿宋" w:hint="eastAsia"/>
          <w:sz w:val="32"/>
          <w:szCs w:val="32"/>
        </w:rPr>
        <w:t>月至</w:t>
      </w:r>
      <w:r w:rsidRPr="008D6130">
        <w:rPr>
          <w:rFonts w:ascii="仿宋_GB2312" w:eastAsia="仿宋_GB2312" w:hAnsi="仿宋"/>
          <w:sz w:val="32"/>
          <w:szCs w:val="32"/>
        </w:rPr>
        <w:t>2013</w:t>
      </w:r>
      <w:r w:rsidRPr="008D6130">
        <w:rPr>
          <w:rFonts w:ascii="仿宋_GB2312" w:eastAsia="仿宋_GB2312" w:hAnsi="仿宋" w:hint="eastAsia"/>
          <w:sz w:val="32"/>
          <w:szCs w:val="32"/>
        </w:rPr>
        <w:t>年</w:t>
      </w:r>
      <w:r w:rsidRPr="008D6130">
        <w:rPr>
          <w:rFonts w:ascii="仿宋_GB2312" w:eastAsia="仿宋_GB2312" w:hAnsi="仿宋"/>
          <w:sz w:val="32"/>
          <w:szCs w:val="32"/>
        </w:rPr>
        <w:t>3</w:t>
      </w:r>
      <w:r w:rsidRPr="008D6130">
        <w:rPr>
          <w:rFonts w:ascii="仿宋_GB2312" w:eastAsia="仿宋_GB2312" w:hAnsi="仿宋" w:hint="eastAsia"/>
          <w:sz w:val="32"/>
          <w:szCs w:val="32"/>
        </w:rPr>
        <w:t>月</w:t>
      </w:r>
      <w:r>
        <w:rPr>
          <w:rFonts w:ascii="仿宋_GB2312" w:eastAsia="仿宋_GB2312" w:hAnsi="仿宋" w:hint="eastAsia"/>
          <w:sz w:val="32"/>
          <w:szCs w:val="32"/>
        </w:rPr>
        <w:t>间</w:t>
      </w:r>
      <w:r w:rsidRPr="008D6130">
        <w:rPr>
          <w:rFonts w:ascii="仿宋_GB2312" w:eastAsia="仿宋_GB2312" w:hAnsi="仿宋" w:hint="eastAsia"/>
          <w:sz w:val="32"/>
          <w:szCs w:val="32"/>
        </w:rPr>
        <w:t>，为获取非法利益，被告人肖强、王宏娟未经商标所有人许可，非法制造老龙头、乐慧商标标识，粘贴在桶装</w:t>
      </w:r>
      <w:r>
        <w:rPr>
          <w:rFonts w:ascii="仿宋_GB2312" w:eastAsia="仿宋_GB2312" w:hAnsi="仿宋" w:hint="eastAsia"/>
          <w:sz w:val="32"/>
          <w:szCs w:val="32"/>
        </w:rPr>
        <w:t>饮用水外包装上予以</w:t>
      </w:r>
      <w:r w:rsidRPr="008D6130">
        <w:rPr>
          <w:rFonts w:ascii="仿宋_GB2312" w:eastAsia="仿宋_GB2312" w:hAnsi="仿宋" w:hint="eastAsia"/>
          <w:sz w:val="32"/>
          <w:szCs w:val="32"/>
        </w:rPr>
        <w:t>销售，</w:t>
      </w:r>
      <w:r>
        <w:rPr>
          <w:rFonts w:ascii="仿宋_GB2312" w:eastAsia="仿宋_GB2312" w:hAnsi="仿宋" w:hint="eastAsia"/>
          <w:sz w:val="32"/>
          <w:szCs w:val="32"/>
        </w:rPr>
        <w:t>并向消费者提供伪造的质量检验报告，</w:t>
      </w:r>
      <w:r w:rsidRPr="008D6130">
        <w:rPr>
          <w:rFonts w:ascii="仿宋_GB2312" w:eastAsia="仿宋_GB2312" w:hAnsi="仿宋" w:hint="eastAsia"/>
          <w:sz w:val="32"/>
          <w:szCs w:val="32"/>
        </w:rPr>
        <w:t>销售金额</w:t>
      </w:r>
      <w:r>
        <w:rPr>
          <w:rFonts w:ascii="仿宋_GB2312" w:eastAsia="仿宋_GB2312" w:hAnsi="仿宋" w:hint="eastAsia"/>
          <w:sz w:val="32"/>
          <w:szCs w:val="32"/>
        </w:rPr>
        <w:t>人民币</w:t>
      </w:r>
      <w:r w:rsidRPr="008D6130">
        <w:rPr>
          <w:rFonts w:ascii="仿宋_GB2312" w:eastAsia="仿宋_GB2312" w:hAnsi="仿宋"/>
          <w:sz w:val="32"/>
          <w:szCs w:val="32"/>
        </w:rPr>
        <w:t>86 000</w:t>
      </w:r>
      <w:r w:rsidRPr="008D6130">
        <w:rPr>
          <w:rFonts w:ascii="仿宋_GB2312" w:eastAsia="仿宋_GB2312" w:hAnsi="仿宋" w:hint="eastAsia"/>
          <w:sz w:val="32"/>
          <w:szCs w:val="32"/>
        </w:rPr>
        <w:t>余元。</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hint="eastAsia"/>
          <w:sz w:val="32"/>
          <w:szCs w:val="32"/>
        </w:rPr>
        <w:t>齐齐哈尔市中级人民法院经审理认为，被告人肖强、王宏娟以不合格产品冒充合格产品，销售金额五万元以上，其行为已构成销售伪劣产品罪。</w:t>
      </w:r>
      <w:r>
        <w:rPr>
          <w:rFonts w:ascii="仿宋_GB2312" w:eastAsia="仿宋_GB2312" w:hAnsi="仿宋" w:hint="eastAsia"/>
          <w:sz w:val="32"/>
          <w:szCs w:val="32"/>
        </w:rPr>
        <w:t>二被告人违反商标管理法规，未经商标所有人许可，在同一种商品上使用与他人注册商标相同的商标并予以销售，</w:t>
      </w:r>
      <w:r w:rsidRPr="008D6130">
        <w:rPr>
          <w:rFonts w:ascii="仿宋_GB2312" w:eastAsia="仿宋_GB2312" w:hAnsi="仿宋" w:hint="eastAsia"/>
          <w:sz w:val="32"/>
          <w:szCs w:val="32"/>
        </w:rPr>
        <w:t>其行为已构成假冒注册商标罪。肖强系共同犯罪主犯，王宏娟系从犯，应依法处罚。依照刑法有关规定，对被告人肖强</w:t>
      </w:r>
      <w:r w:rsidR="00EF3ADB">
        <w:rPr>
          <w:rFonts w:ascii="仿宋_GB2312" w:eastAsia="仿宋_GB2312" w:hint="eastAsia"/>
          <w:sz w:val="32"/>
          <w:szCs w:val="32"/>
        </w:rPr>
        <w:t>以</w:t>
      </w:r>
      <w:r w:rsidR="00EF3ADB" w:rsidRPr="006B6500">
        <w:rPr>
          <w:rFonts w:ascii="仿宋_GB2312" w:eastAsia="仿宋_GB2312" w:hint="eastAsia"/>
          <w:sz w:val="32"/>
          <w:szCs w:val="32"/>
        </w:rPr>
        <w:t>假冒注册商标罪</w:t>
      </w:r>
      <w:r w:rsidR="00EF3ADB">
        <w:rPr>
          <w:rFonts w:ascii="仿宋_GB2312" w:eastAsia="仿宋_GB2312" w:hint="eastAsia"/>
          <w:sz w:val="32"/>
          <w:szCs w:val="32"/>
        </w:rPr>
        <w:t>，</w:t>
      </w:r>
      <w:r w:rsidR="00EF3ADB" w:rsidRPr="006B6500">
        <w:rPr>
          <w:rFonts w:ascii="仿宋_GB2312" w:eastAsia="仿宋_GB2312" w:hint="eastAsia"/>
          <w:sz w:val="32"/>
          <w:szCs w:val="32"/>
        </w:rPr>
        <w:t>判处有期徒刑一年，并处罚金</w:t>
      </w:r>
      <w:r w:rsidR="00EF3ADB">
        <w:rPr>
          <w:rFonts w:ascii="仿宋_GB2312" w:eastAsia="仿宋_GB2312" w:hint="eastAsia"/>
          <w:sz w:val="32"/>
          <w:szCs w:val="32"/>
        </w:rPr>
        <w:t>人民币6万元，以</w:t>
      </w:r>
      <w:r w:rsidR="00EF3ADB" w:rsidRPr="006B6500">
        <w:rPr>
          <w:rFonts w:ascii="仿宋_GB2312" w:eastAsia="仿宋_GB2312" w:hint="eastAsia"/>
          <w:sz w:val="32"/>
          <w:szCs w:val="32"/>
        </w:rPr>
        <w:t>销售伪劣产品罪</w:t>
      </w:r>
      <w:r w:rsidR="00EF3ADB">
        <w:rPr>
          <w:rFonts w:ascii="仿宋_GB2312" w:eastAsia="仿宋_GB2312" w:hint="eastAsia"/>
          <w:sz w:val="32"/>
          <w:szCs w:val="32"/>
        </w:rPr>
        <w:t>，</w:t>
      </w:r>
      <w:r w:rsidR="00EF3ADB" w:rsidRPr="006B6500">
        <w:rPr>
          <w:rFonts w:ascii="仿宋_GB2312" w:eastAsia="仿宋_GB2312" w:hint="eastAsia"/>
          <w:sz w:val="32"/>
          <w:szCs w:val="32"/>
        </w:rPr>
        <w:t>判处有期徒刑一年，并处罚金</w:t>
      </w:r>
      <w:r w:rsidR="00EF3ADB">
        <w:rPr>
          <w:rFonts w:ascii="仿宋_GB2312" w:eastAsia="仿宋_GB2312" w:hint="eastAsia"/>
          <w:sz w:val="32"/>
          <w:szCs w:val="32"/>
        </w:rPr>
        <w:t>人民币3.1</w:t>
      </w:r>
      <w:r w:rsidR="00EF3ADB" w:rsidRPr="006B6500">
        <w:rPr>
          <w:rFonts w:ascii="仿宋_GB2312" w:eastAsia="仿宋_GB2312" w:hint="eastAsia"/>
          <w:sz w:val="32"/>
          <w:szCs w:val="32"/>
        </w:rPr>
        <w:t>万元</w:t>
      </w:r>
      <w:r w:rsidR="00EF3ADB">
        <w:rPr>
          <w:rFonts w:ascii="仿宋_GB2312" w:eastAsia="仿宋_GB2312" w:hint="eastAsia"/>
          <w:sz w:val="32"/>
          <w:szCs w:val="32"/>
        </w:rPr>
        <w:t>，</w:t>
      </w:r>
      <w:r w:rsidRPr="008D6130">
        <w:rPr>
          <w:rFonts w:ascii="仿宋_GB2312" w:eastAsia="仿宋_GB2312" w:hAnsi="仿宋" w:hint="eastAsia"/>
          <w:sz w:val="32"/>
          <w:szCs w:val="32"/>
        </w:rPr>
        <w:t>数罪并罚，决定执行有期徒刑一年六个月，并处罚金人民币</w:t>
      </w:r>
      <w:r w:rsidRPr="008D6130">
        <w:rPr>
          <w:rFonts w:ascii="仿宋_GB2312" w:eastAsia="仿宋_GB2312" w:hAnsi="仿宋"/>
          <w:sz w:val="32"/>
          <w:szCs w:val="32"/>
        </w:rPr>
        <w:t>9</w:t>
      </w:r>
      <w:r w:rsidR="00EF3ADB">
        <w:rPr>
          <w:rFonts w:ascii="仿宋_GB2312" w:eastAsia="仿宋_GB2312" w:hAnsi="仿宋" w:hint="eastAsia"/>
          <w:sz w:val="32"/>
          <w:szCs w:val="32"/>
        </w:rPr>
        <w:t>.</w:t>
      </w:r>
      <w:r w:rsidRPr="008D6130">
        <w:rPr>
          <w:rFonts w:ascii="仿宋_GB2312" w:eastAsia="仿宋_GB2312" w:hAnsi="仿宋"/>
          <w:sz w:val="32"/>
          <w:szCs w:val="32"/>
        </w:rPr>
        <w:t>1</w:t>
      </w:r>
      <w:r w:rsidR="00EF3ADB">
        <w:rPr>
          <w:rFonts w:ascii="仿宋_GB2312" w:eastAsia="仿宋_GB2312" w:hAnsi="仿宋" w:hint="eastAsia"/>
          <w:sz w:val="32"/>
          <w:szCs w:val="32"/>
        </w:rPr>
        <w:t>万</w:t>
      </w:r>
      <w:r w:rsidRPr="008D6130">
        <w:rPr>
          <w:rFonts w:ascii="仿宋_GB2312" w:eastAsia="仿宋_GB2312" w:hAnsi="仿宋" w:hint="eastAsia"/>
          <w:sz w:val="32"/>
          <w:szCs w:val="32"/>
        </w:rPr>
        <w:t>元；对被告人王宏娟</w:t>
      </w:r>
      <w:r w:rsidR="00865FAF">
        <w:rPr>
          <w:rFonts w:ascii="仿宋_GB2312" w:eastAsia="仿宋_GB2312" w:hAnsi="仿宋" w:hint="eastAsia"/>
          <w:sz w:val="32"/>
          <w:szCs w:val="32"/>
        </w:rPr>
        <w:t>以</w:t>
      </w:r>
      <w:r w:rsidR="00EF3ADB" w:rsidRPr="006B6500">
        <w:rPr>
          <w:rFonts w:ascii="仿宋_GB2312" w:eastAsia="仿宋_GB2312" w:hint="eastAsia"/>
          <w:sz w:val="32"/>
          <w:szCs w:val="32"/>
        </w:rPr>
        <w:t>假冒注册商标罪</w:t>
      </w:r>
      <w:r w:rsidR="00EF3ADB">
        <w:rPr>
          <w:rFonts w:ascii="仿宋_GB2312" w:eastAsia="仿宋_GB2312" w:hint="eastAsia"/>
          <w:sz w:val="32"/>
          <w:szCs w:val="32"/>
        </w:rPr>
        <w:t>，</w:t>
      </w:r>
      <w:r w:rsidR="00EF3ADB" w:rsidRPr="006B6500">
        <w:rPr>
          <w:rFonts w:ascii="仿宋_GB2312" w:eastAsia="仿宋_GB2312" w:hint="eastAsia"/>
          <w:sz w:val="32"/>
          <w:szCs w:val="32"/>
        </w:rPr>
        <w:t>判处有期徒刑六个月，并处罚金</w:t>
      </w:r>
      <w:r w:rsidR="00EF3ADB">
        <w:rPr>
          <w:rFonts w:ascii="仿宋_GB2312" w:eastAsia="仿宋_GB2312" w:hint="eastAsia"/>
          <w:sz w:val="32"/>
          <w:szCs w:val="32"/>
        </w:rPr>
        <w:t>人民币</w:t>
      </w:r>
      <w:r w:rsidR="00865FAF">
        <w:rPr>
          <w:rFonts w:ascii="仿宋_GB2312" w:eastAsia="仿宋_GB2312" w:hint="eastAsia"/>
          <w:sz w:val="32"/>
          <w:szCs w:val="32"/>
        </w:rPr>
        <w:t>3</w:t>
      </w:r>
      <w:r w:rsidR="00EF3ADB">
        <w:rPr>
          <w:rFonts w:ascii="仿宋_GB2312" w:eastAsia="仿宋_GB2312" w:hint="eastAsia"/>
          <w:sz w:val="32"/>
          <w:szCs w:val="32"/>
        </w:rPr>
        <w:t>万元</w:t>
      </w:r>
      <w:r w:rsidR="00865FAF">
        <w:rPr>
          <w:rFonts w:ascii="仿宋_GB2312" w:eastAsia="仿宋_GB2312" w:hint="eastAsia"/>
          <w:sz w:val="32"/>
          <w:szCs w:val="32"/>
        </w:rPr>
        <w:t>，以</w:t>
      </w:r>
      <w:r w:rsidR="00EF3ADB" w:rsidRPr="006B6500">
        <w:rPr>
          <w:rFonts w:ascii="仿宋_GB2312" w:eastAsia="仿宋_GB2312" w:hint="eastAsia"/>
          <w:sz w:val="32"/>
          <w:szCs w:val="32"/>
        </w:rPr>
        <w:t>销售伪劣产品罪</w:t>
      </w:r>
      <w:r w:rsidR="00EF3ADB">
        <w:rPr>
          <w:rFonts w:ascii="仿宋_GB2312" w:eastAsia="仿宋_GB2312" w:hint="eastAsia"/>
          <w:sz w:val="32"/>
          <w:szCs w:val="32"/>
        </w:rPr>
        <w:t>，</w:t>
      </w:r>
      <w:r w:rsidR="00EF3ADB" w:rsidRPr="006B6500">
        <w:rPr>
          <w:rFonts w:ascii="仿宋_GB2312" w:eastAsia="仿宋_GB2312" w:hint="eastAsia"/>
          <w:sz w:val="32"/>
          <w:szCs w:val="32"/>
        </w:rPr>
        <w:t>判处有期徒刑六个月，并处罚金</w:t>
      </w:r>
      <w:r w:rsidR="00EF3ADB">
        <w:rPr>
          <w:rFonts w:ascii="仿宋_GB2312" w:eastAsia="仿宋_GB2312" w:hint="eastAsia"/>
          <w:sz w:val="32"/>
          <w:szCs w:val="32"/>
        </w:rPr>
        <w:t>人民币</w:t>
      </w:r>
      <w:r w:rsidR="00865FAF">
        <w:rPr>
          <w:rFonts w:ascii="仿宋_GB2312" w:eastAsia="仿宋_GB2312" w:hint="eastAsia"/>
          <w:sz w:val="32"/>
          <w:szCs w:val="32"/>
        </w:rPr>
        <w:t>2</w:t>
      </w:r>
      <w:r w:rsidR="00EF3ADB" w:rsidRPr="006B6500">
        <w:rPr>
          <w:rFonts w:ascii="仿宋_GB2312" w:eastAsia="仿宋_GB2312" w:hint="eastAsia"/>
          <w:sz w:val="32"/>
          <w:szCs w:val="32"/>
        </w:rPr>
        <w:t>万元</w:t>
      </w:r>
      <w:r w:rsidR="00865FAF">
        <w:rPr>
          <w:rFonts w:ascii="仿宋_GB2312" w:eastAsia="仿宋_GB2312" w:hint="eastAsia"/>
          <w:sz w:val="32"/>
          <w:szCs w:val="32"/>
        </w:rPr>
        <w:t>，</w:t>
      </w:r>
      <w:r w:rsidRPr="008D6130">
        <w:rPr>
          <w:rFonts w:ascii="仿宋_GB2312" w:eastAsia="仿宋_GB2312" w:hAnsi="仿宋" w:hint="eastAsia"/>
          <w:sz w:val="32"/>
          <w:szCs w:val="32"/>
        </w:rPr>
        <w:t>数罪并罚，决定执行有期徒刑八个月，并处罚金人民币</w:t>
      </w:r>
      <w:r w:rsidR="00865FAF">
        <w:rPr>
          <w:rFonts w:ascii="仿宋_GB2312" w:eastAsia="仿宋_GB2312" w:hAnsi="仿宋" w:hint="eastAsia"/>
          <w:sz w:val="32"/>
          <w:szCs w:val="32"/>
        </w:rPr>
        <w:t>5万</w:t>
      </w:r>
      <w:r w:rsidRPr="008D6130">
        <w:rPr>
          <w:rFonts w:ascii="仿宋_GB2312" w:eastAsia="仿宋_GB2312" w:hAnsi="仿宋" w:hint="eastAsia"/>
          <w:sz w:val="32"/>
          <w:szCs w:val="32"/>
        </w:rPr>
        <w:t>元。宣判后，王宏娟提出上诉。在</w:t>
      </w:r>
      <w:r w:rsidR="00FD7CFE">
        <w:rPr>
          <w:rFonts w:ascii="仿宋_GB2312" w:eastAsia="仿宋_GB2312" w:hAnsi="仿宋" w:hint="eastAsia"/>
          <w:sz w:val="32"/>
          <w:szCs w:val="32"/>
        </w:rPr>
        <w:t>我</w:t>
      </w:r>
      <w:r w:rsidRPr="008D6130">
        <w:rPr>
          <w:rFonts w:ascii="仿宋_GB2312" w:eastAsia="仿宋_GB2312" w:hAnsi="仿宋" w:hint="eastAsia"/>
          <w:sz w:val="32"/>
          <w:szCs w:val="32"/>
        </w:rPr>
        <w:t>院审理期间，王宏娟申请撤回上诉。</w:t>
      </w:r>
      <w:r w:rsidR="00FD7CFE">
        <w:rPr>
          <w:rFonts w:ascii="仿宋_GB2312" w:eastAsia="仿宋_GB2312" w:hAnsi="仿宋" w:hint="eastAsia"/>
          <w:sz w:val="32"/>
          <w:szCs w:val="32"/>
        </w:rPr>
        <w:t>我</w:t>
      </w:r>
      <w:r w:rsidRPr="008D6130">
        <w:rPr>
          <w:rFonts w:ascii="仿宋_GB2312" w:eastAsia="仿宋_GB2312" w:hAnsi="仿宋" w:hint="eastAsia"/>
          <w:sz w:val="32"/>
          <w:szCs w:val="32"/>
        </w:rPr>
        <w:t>院经审理认为，一审判决认定事实和适用法律正确，量刑适当。审判程序合法。依法</w:t>
      </w:r>
      <w:r w:rsidRPr="008D6130">
        <w:rPr>
          <w:rFonts w:ascii="仿宋_GB2312" w:eastAsia="仿宋_GB2312" w:hAnsi="仿宋" w:hint="eastAsia"/>
          <w:sz w:val="32"/>
          <w:szCs w:val="32"/>
        </w:rPr>
        <w:lastRenderedPageBreak/>
        <w:t>裁定准许撤回上诉。</w:t>
      </w:r>
    </w:p>
    <w:p w:rsidR="00D05AE6" w:rsidRPr="008D6130" w:rsidRDefault="00D05AE6" w:rsidP="002F1318">
      <w:pPr>
        <w:spacing w:line="600" w:lineRule="exact"/>
        <w:ind w:firstLineChars="133" w:firstLine="426"/>
        <w:rPr>
          <w:rFonts w:ascii="仿宋_GB2312" w:eastAsia="仿宋_GB2312" w:hAnsi="黑体"/>
          <w:sz w:val="32"/>
          <w:szCs w:val="32"/>
        </w:rPr>
      </w:pPr>
    </w:p>
    <w:p w:rsidR="00D05AE6" w:rsidRDefault="00D05AE6" w:rsidP="003064B0">
      <w:pPr>
        <w:spacing w:line="600" w:lineRule="exact"/>
        <w:ind w:firstLineChars="183" w:firstLine="586"/>
        <w:rPr>
          <w:rFonts w:ascii="黑体" w:eastAsia="黑体" w:hAnsi="仿宋"/>
          <w:sz w:val="32"/>
          <w:szCs w:val="32"/>
        </w:rPr>
      </w:pPr>
      <w:r w:rsidRPr="000A31D4">
        <w:rPr>
          <w:rFonts w:ascii="黑体" w:eastAsia="黑体" w:hAnsi="仿宋" w:hint="eastAsia"/>
          <w:sz w:val="32"/>
          <w:szCs w:val="32"/>
        </w:rPr>
        <w:t>第</w:t>
      </w:r>
      <w:r>
        <w:rPr>
          <w:rFonts w:ascii="黑体" w:eastAsia="黑体" w:hAnsi="仿宋" w:hint="eastAsia"/>
          <w:sz w:val="32"/>
          <w:szCs w:val="32"/>
        </w:rPr>
        <w:t>五</w:t>
      </w:r>
      <w:r w:rsidRPr="000A31D4">
        <w:rPr>
          <w:rFonts w:ascii="黑体" w:eastAsia="黑体" w:hAnsi="仿宋" w:hint="eastAsia"/>
          <w:sz w:val="32"/>
          <w:szCs w:val="32"/>
        </w:rPr>
        <w:t>起</w:t>
      </w:r>
      <w:r>
        <w:rPr>
          <w:rFonts w:ascii="黑体" w:eastAsia="黑体" w:hAnsi="仿宋"/>
          <w:sz w:val="32"/>
          <w:szCs w:val="32"/>
        </w:rPr>
        <w:t xml:space="preserve"> </w:t>
      </w:r>
      <w:r w:rsidRPr="00E540EF">
        <w:rPr>
          <w:rFonts w:ascii="黑体" w:eastAsia="黑体" w:hAnsi="仿宋" w:hint="eastAsia"/>
          <w:sz w:val="32"/>
          <w:szCs w:val="32"/>
        </w:rPr>
        <w:t>哈尔滨东北机电机床经销有限公司</w:t>
      </w:r>
      <w:r>
        <w:rPr>
          <w:rFonts w:ascii="黑体" w:eastAsia="黑体" w:hAnsi="仿宋" w:hint="eastAsia"/>
          <w:sz w:val="32"/>
          <w:szCs w:val="32"/>
        </w:rPr>
        <w:t>、</w:t>
      </w:r>
      <w:r w:rsidRPr="00C1066F">
        <w:rPr>
          <w:rFonts w:ascii="黑体" w:eastAsia="黑体" w:hAnsi="仿宋" w:hint="eastAsia"/>
          <w:sz w:val="32"/>
          <w:szCs w:val="32"/>
        </w:rPr>
        <w:t>哈尔滨哈精轴承有限公司</w:t>
      </w:r>
      <w:r>
        <w:rPr>
          <w:rFonts w:ascii="黑体" w:eastAsia="黑体" w:hAnsi="仿宋" w:hint="eastAsia"/>
          <w:sz w:val="32"/>
          <w:szCs w:val="32"/>
        </w:rPr>
        <w:t>，张树芳、李伟、王举等人生产、销售伪劣产品</w:t>
      </w:r>
      <w:r w:rsidRPr="000A31D4">
        <w:rPr>
          <w:rFonts w:ascii="黑体" w:eastAsia="黑体" w:hAnsi="仿宋" w:hint="eastAsia"/>
          <w:sz w:val="32"/>
          <w:szCs w:val="32"/>
        </w:rPr>
        <w:t>案</w:t>
      </w:r>
    </w:p>
    <w:p w:rsidR="00D05AE6" w:rsidRDefault="00D05AE6" w:rsidP="003064B0">
      <w:pPr>
        <w:pStyle w:val="NewNewNew"/>
        <w:spacing w:line="600" w:lineRule="exact"/>
        <w:ind w:firstLineChars="200" w:firstLine="640"/>
        <w:rPr>
          <w:rFonts w:ascii="仿宋_GB2312" w:eastAsia="仿宋_GB2312" w:hAnsi="黑体"/>
          <w:color w:val="000000"/>
          <w:sz w:val="32"/>
          <w:szCs w:val="32"/>
        </w:rPr>
      </w:pPr>
      <w:r w:rsidRPr="00C73076">
        <w:rPr>
          <w:rFonts w:ascii="仿宋_GB2312" w:eastAsia="仿宋_GB2312" w:hint="eastAsia"/>
          <w:color w:val="000000"/>
          <w:sz w:val="32"/>
          <w:szCs w:val="32"/>
        </w:rPr>
        <w:t>哈尔滨东北机电机床经销有限公司</w:t>
      </w:r>
      <w:r w:rsidRPr="00EF55EE">
        <w:rPr>
          <w:rFonts w:ascii="仿宋_GB2312" w:eastAsia="仿宋_GB2312" w:hint="eastAsia"/>
          <w:color w:val="000000"/>
          <w:sz w:val="32"/>
          <w:szCs w:val="32"/>
        </w:rPr>
        <w:t>系有限责任公司，法定代表人</w:t>
      </w:r>
      <w:r w:rsidR="00FD7CFE">
        <w:rPr>
          <w:rFonts w:ascii="仿宋_GB2312" w:eastAsia="仿宋_GB2312" w:hint="eastAsia"/>
          <w:color w:val="000000"/>
          <w:sz w:val="32"/>
          <w:szCs w:val="32"/>
        </w:rPr>
        <w:t>系被告人</w:t>
      </w:r>
      <w:r w:rsidRPr="00EF55EE">
        <w:rPr>
          <w:rFonts w:ascii="仿宋_GB2312" w:eastAsia="仿宋_GB2312" w:hint="eastAsia"/>
          <w:color w:val="000000"/>
          <w:sz w:val="32"/>
          <w:szCs w:val="32"/>
        </w:rPr>
        <w:t>张树芳。</w:t>
      </w:r>
      <w:r w:rsidRPr="00C73076">
        <w:rPr>
          <w:rFonts w:ascii="仿宋_GB2312" w:eastAsia="仿宋_GB2312" w:hAnsi="黑体" w:hint="eastAsia"/>
          <w:color w:val="000000"/>
          <w:sz w:val="32"/>
          <w:szCs w:val="32"/>
        </w:rPr>
        <w:t>哈尔滨哈精轴承有限公司</w:t>
      </w:r>
      <w:r w:rsidRPr="00EF55EE">
        <w:rPr>
          <w:rFonts w:ascii="仿宋_GB2312" w:eastAsia="仿宋_GB2312" w:hAnsi="黑体" w:hint="eastAsia"/>
          <w:color w:val="000000"/>
          <w:sz w:val="32"/>
          <w:szCs w:val="32"/>
        </w:rPr>
        <w:t>系有限责任公司，张树芳为公司监事。</w:t>
      </w:r>
      <w:r w:rsidRPr="00EF55EE">
        <w:rPr>
          <w:rFonts w:ascii="仿宋_GB2312" w:eastAsia="仿宋_GB2312" w:hAnsi="黑体"/>
          <w:color w:val="000000"/>
          <w:sz w:val="32"/>
          <w:szCs w:val="32"/>
        </w:rPr>
        <w:t>2003</w:t>
      </w:r>
      <w:r w:rsidRPr="00EF55EE">
        <w:rPr>
          <w:rFonts w:ascii="仿宋_GB2312" w:eastAsia="仿宋_GB2312" w:hAnsi="黑体" w:hint="eastAsia"/>
          <w:color w:val="000000"/>
          <w:sz w:val="32"/>
          <w:szCs w:val="32"/>
        </w:rPr>
        <w:t>年</w:t>
      </w:r>
      <w:r w:rsidRPr="00EF55EE">
        <w:rPr>
          <w:rFonts w:ascii="仿宋_GB2312" w:eastAsia="仿宋_GB2312" w:hAnsi="黑体"/>
          <w:color w:val="000000"/>
          <w:sz w:val="32"/>
          <w:szCs w:val="32"/>
        </w:rPr>
        <w:t>1</w:t>
      </w:r>
      <w:r w:rsidRPr="00EF55EE">
        <w:rPr>
          <w:rFonts w:ascii="仿宋_GB2312" w:eastAsia="仿宋_GB2312" w:hAnsi="黑体" w:hint="eastAsia"/>
          <w:color w:val="000000"/>
          <w:sz w:val="32"/>
          <w:szCs w:val="32"/>
        </w:rPr>
        <w:t>月，哈尔滨市工业资产经营有限责任公司许可哈尔滨轴承集团公司使用</w:t>
      </w:r>
      <w:r w:rsidRPr="00EF55EE">
        <w:rPr>
          <w:rFonts w:ascii="仿宋_GB2312" w:eastAsia="仿宋_GB2312" w:hAnsi="黑体"/>
          <w:color w:val="000000"/>
          <w:sz w:val="32"/>
          <w:szCs w:val="32"/>
        </w:rPr>
        <w:t>HRB</w:t>
      </w:r>
      <w:r w:rsidRPr="00EF55EE">
        <w:rPr>
          <w:rFonts w:ascii="仿宋_GB2312" w:eastAsia="仿宋_GB2312" w:hAnsi="黑体" w:hint="eastAsia"/>
          <w:color w:val="000000"/>
          <w:sz w:val="32"/>
          <w:szCs w:val="32"/>
        </w:rPr>
        <w:t>商标标识。</w:t>
      </w:r>
      <w:r w:rsidRPr="00EF55EE">
        <w:rPr>
          <w:rFonts w:ascii="仿宋_GB2312" w:eastAsia="仿宋_GB2312" w:hAnsi="黑体"/>
          <w:color w:val="000000"/>
          <w:sz w:val="32"/>
          <w:szCs w:val="32"/>
        </w:rPr>
        <w:t>2010</w:t>
      </w:r>
      <w:r w:rsidRPr="00EF55EE">
        <w:rPr>
          <w:rFonts w:ascii="仿宋_GB2312" w:eastAsia="仿宋_GB2312" w:hAnsi="黑体" w:hint="eastAsia"/>
          <w:color w:val="000000"/>
          <w:sz w:val="32"/>
          <w:szCs w:val="32"/>
        </w:rPr>
        <w:t>年</w:t>
      </w:r>
      <w:r w:rsidRPr="00EF55EE">
        <w:rPr>
          <w:rFonts w:ascii="仿宋_GB2312" w:eastAsia="仿宋_GB2312" w:hAnsi="黑体"/>
          <w:color w:val="000000"/>
          <w:sz w:val="32"/>
          <w:szCs w:val="32"/>
        </w:rPr>
        <w:t>1</w:t>
      </w:r>
      <w:r w:rsidRPr="00EF55EE">
        <w:rPr>
          <w:rFonts w:ascii="仿宋_GB2312" w:eastAsia="仿宋_GB2312" w:hAnsi="黑体" w:hint="eastAsia"/>
          <w:color w:val="000000"/>
          <w:sz w:val="32"/>
          <w:szCs w:val="32"/>
        </w:rPr>
        <w:t>月至</w:t>
      </w:r>
      <w:r w:rsidRPr="00EF55EE">
        <w:rPr>
          <w:rFonts w:ascii="仿宋_GB2312" w:eastAsia="仿宋_GB2312" w:hAnsi="黑体"/>
          <w:color w:val="000000"/>
          <w:sz w:val="32"/>
          <w:szCs w:val="32"/>
        </w:rPr>
        <w:t>2011</w:t>
      </w:r>
      <w:r w:rsidRPr="00EF55EE">
        <w:rPr>
          <w:rFonts w:ascii="仿宋_GB2312" w:eastAsia="仿宋_GB2312" w:hAnsi="黑体" w:hint="eastAsia"/>
          <w:color w:val="000000"/>
          <w:sz w:val="32"/>
          <w:szCs w:val="32"/>
        </w:rPr>
        <w:t>年</w:t>
      </w:r>
      <w:r w:rsidRPr="00EF55EE">
        <w:rPr>
          <w:rFonts w:ascii="仿宋_GB2312" w:eastAsia="仿宋_GB2312" w:hAnsi="黑体"/>
          <w:color w:val="000000"/>
          <w:sz w:val="32"/>
          <w:szCs w:val="32"/>
        </w:rPr>
        <w:t>5</w:t>
      </w:r>
      <w:r w:rsidRPr="00EF55EE">
        <w:rPr>
          <w:rFonts w:ascii="仿宋_GB2312" w:eastAsia="仿宋_GB2312" w:hAnsi="黑体" w:hint="eastAsia"/>
          <w:color w:val="000000"/>
          <w:sz w:val="32"/>
          <w:szCs w:val="32"/>
        </w:rPr>
        <w:t>月，</w:t>
      </w:r>
      <w:r>
        <w:rPr>
          <w:rFonts w:ascii="仿宋_GB2312" w:eastAsia="仿宋_GB2312" w:hAnsi="黑体" w:hint="eastAsia"/>
          <w:color w:val="000000"/>
          <w:sz w:val="32"/>
          <w:szCs w:val="32"/>
        </w:rPr>
        <w:t>被告</w:t>
      </w:r>
      <w:r w:rsidRPr="00EF55EE">
        <w:rPr>
          <w:rFonts w:ascii="仿宋_GB2312" w:eastAsia="仿宋_GB2312" w:hAnsi="黑体" w:hint="eastAsia"/>
          <w:color w:val="000000"/>
          <w:sz w:val="32"/>
          <w:szCs w:val="32"/>
        </w:rPr>
        <w:t>人张树芳指使</w:t>
      </w:r>
      <w:r>
        <w:rPr>
          <w:rFonts w:ascii="仿宋_GB2312" w:eastAsia="仿宋_GB2312" w:hAnsi="黑体" w:hint="eastAsia"/>
          <w:color w:val="000000"/>
          <w:sz w:val="32"/>
          <w:szCs w:val="32"/>
        </w:rPr>
        <w:t>被告人</w:t>
      </w:r>
      <w:r w:rsidRPr="00EF55EE">
        <w:rPr>
          <w:rFonts w:ascii="仿宋_GB2312" w:eastAsia="仿宋_GB2312" w:hAnsi="黑体" w:hint="eastAsia"/>
          <w:color w:val="000000"/>
          <w:sz w:val="32"/>
          <w:szCs w:val="32"/>
        </w:rPr>
        <w:t>李伟从</w:t>
      </w:r>
      <w:r>
        <w:rPr>
          <w:rFonts w:ascii="仿宋_GB2312" w:eastAsia="仿宋_GB2312" w:hAnsi="黑体" w:hint="eastAsia"/>
          <w:color w:val="000000"/>
          <w:sz w:val="32"/>
          <w:szCs w:val="32"/>
        </w:rPr>
        <w:t>外省</w:t>
      </w:r>
      <w:r w:rsidRPr="00EF55EE">
        <w:rPr>
          <w:rFonts w:ascii="仿宋_GB2312" w:eastAsia="仿宋_GB2312" w:hAnsi="黑体" w:hint="eastAsia"/>
          <w:color w:val="000000"/>
          <w:sz w:val="32"/>
          <w:szCs w:val="32"/>
        </w:rPr>
        <w:t>购进大量不合格的轴承</w:t>
      </w:r>
      <w:r>
        <w:rPr>
          <w:rFonts w:ascii="仿宋_GB2312" w:eastAsia="仿宋_GB2312" w:hAnsi="黑体" w:hint="eastAsia"/>
          <w:color w:val="000000"/>
          <w:sz w:val="32"/>
          <w:szCs w:val="32"/>
        </w:rPr>
        <w:t>，张树芳联系</w:t>
      </w:r>
      <w:r w:rsidRPr="00EF55EE">
        <w:rPr>
          <w:rFonts w:ascii="仿宋_GB2312" w:eastAsia="仿宋_GB2312" w:hAnsi="黑体" w:hint="eastAsia"/>
          <w:color w:val="000000"/>
          <w:sz w:val="32"/>
          <w:szCs w:val="32"/>
        </w:rPr>
        <w:t>私自印制</w:t>
      </w:r>
      <w:r>
        <w:rPr>
          <w:rFonts w:ascii="仿宋_GB2312" w:eastAsia="仿宋_GB2312" w:hAnsi="黑体" w:hint="eastAsia"/>
          <w:color w:val="000000"/>
          <w:sz w:val="32"/>
          <w:szCs w:val="32"/>
        </w:rPr>
        <w:t>了</w:t>
      </w:r>
      <w:r w:rsidRPr="00EF55EE">
        <w:rPr>
          <w:rFonts w:ascii="仿宋_GB2312" w:eastAsia="仿宋_GB2312" w:hAnsi="黑体" w:hint="eastAsia"/>
          <w:color w:val="000000"/>
          <w:sz w:val="32"/>
          <w:szCs w:val="32"/>
        </w:rPr>
        <w:t>带有</w:t>
      </w:r>
      <w:r w:rsidRPr="00EF55EE">
        <w:rPr>
          <w:rFonts w:ascii="仿宋_GB2312" w:eastAsia="仿宋_GB2312" w:hAnsi="黑体"/>
          <w:color w:val="000000"/>
          <w:sz w:val="32"/>
          <w:szCs w:val="32"/>
        </w:rPr>
        <w:t>HRB</w:t>
      </w:r>
      <w:r>
        <w:rPr>
          <w:rFonts w:ascii="仿宋_GB2312" w:eastAsia="仿宋_GB2312" w:hAnsi="黑体" w:hint="eastAsia"/>
          <w:color w:val="000000"/>
          <w:sz w:val="32"/>
          <w:szCs w:val="32"/>
        </w:rPr>
        <w:t>注册商标标识的轴承外包装盒及检测合格证</w:t>
      </w:r>
      <w:r w:rsidRPr="00EF55EE">
        <w:rPr>
          <w:rFonts w:ascii="仿宋_GB2312" w:eastAsia="仿宋_GB2312" w:hAnsi="黑体" w:hint="eastAsia"/>
          <w:color w:val="000000"/>
          <w:sz w:val="32"/>
          <w:szCs w:val="32"/>
        </w:rPr>
        <w:t>，由</w:t>
      </w:r>
      <w:r>
        <w:rPr>
          <w:rFonts w:ascii="仿宋_GB2312" w:eastAsia="仿宋_GB2312" w:hAnsi="黑体" w:hint="eastAsia"/>
          <w:color w:val="000000"/>
          <w:sz w:val="32"/>
          <w:szCs w:val="32"/>
        </w:rPr>
        <w:t>被告</w:t>
      </w:r>
      <w:r w:rsidRPr="00EF55EE">
        <w:rPr>
          <w:rFonts w:ascii="仿宋_GB2312" w:eastAsia="仿宋_GB2312" w:hAnsi="黑体" w:hint="eastAsia"/>
          <w:color w:val="000000"/>
          <w:sz w:val="32"/>
          <w:szCs w:val="32"/>
        </w:rPr>
        <w:t>人王举组织人员，对外购轴承中已标有</w:t>
      </w:r>
      <w:r w:rsidRPr="00EF55EE">
        <w:rPr>
          <w:rFonts w:ascii="仿宋_GB2312" w:eastAsia="仿宋_GB2312" w:hAnsi="黑体"/>
          <w:color w:val="000000"/>
          <w:sz w:val="32"/>
          <w:szCs w:val="32"/>
        </w:rPr>
        <w:t>HRB</w:t>
      </w:r>
      <w:r w:rsidRPr="00EF55EE">
        <w:rPr>
          <w:rFonts w:ascii="仿宋_GB2312" w:eastAsia="仿宋_GB2312" w:hAnsi="黑体" w:hint="eastAsia"/>
          <w:color w:val="000000"/>
          <w:sz w:val="32"/>
          <w:szCs w:val="32"/>
        </w:rPr>
        <w:t>标识的，直接使用私自印制的包装盒与检测合格证包装销售；对带有其它商标标识或无标识的外购轴承，进行打磨显字，标注</w:t>
      </w:r>
      <w:r w:rsidRPr="00EF55EE">
        <w:rPr>
          <w:rFonts w:ascii="仿宋_GB2312" w:eastAsia="仿宋_GB2312" w:hAnsi="黑体"/>
          <w:color w:val="000000"/>
          <w:sz w:val="32"/>
          <w:szCs w:val="32"/>
        </w:rPr>
        <w:t>HRB</w:t>
      </w:r>
      <w:r>
        <w:rPr>
          <w:rFonts w:ascii="仿宋_GB2312" w:eastAsia="仿宋_GB2312" w:hAnsi="黑体" w:hint="eastAsia"/>
          <w:color w:val="000000"/>
          <w:sz w:val="32"/>
          <w:szCs w:val="32"/>
        </w:rPr>
        <w:t>标识后，</w:t>
      </w:r>
      <w:r w:rsidRPr="00EF55EE">
        <w:rPr>
          <w:rFonts w:ascii="仿宋_GB2312" w:eastAsia="仿宋_GB2312" w:hAnsi="黑体" w:hint="eastAsia"/>
          <w:color w:val="000000"/>
          <w:sz w:val="32"/>
          <w:szCs w:val="32"/>
        </w:rPr>
        <w:t>对外销售。在此期间，东北</w:t>
      </w:r>
      <w:r>
        <w:rPr>
          <w:rFonts w:ascii="仿宋_GB2312" w:eastAsia="仿宋_GB2312" w:hAnsi="黑体" w:hint="eastAsia"/>
          <w:color w:val="000000"/>
          <w:sz w:val="32"/>
          <w:szCs w:val="32"/>
        </w:rPr>
        <w:t>机电机床</w:t>
      </w:r>
      <w:r w:rsidRPr="00EF55EE">
        <w:rPr>
          <w:rFonts w:ascii="仿宋_GB2312" w:eastAsia="仿宋_GB2312" w:hAnsi="黑体" w:hint="eastAsia"/>
          <w:color w:val="000000"/>
          <w:sz w:val="32"/>
          <w:szCs w:val="32"/>
        </w:rPr>
        <w:t>公司、哈精</w:t>
      </w:r>
      <w:r>
        <w:rPr>
          <w:rFonts w:ascii="仿宋_GB2312" w:eastAsia="仿宋_GB2312" w:hAnsi="黑体" w:hint="eastAsia"/>
          <w:color w:val="000000"/>
          <w:sz w:val="32"/>
          <w:szCs w:val="32"/>
        </w:rPr>
        <w:t>轴承等公司</w:t>
      </w:r>
      <w:r w:rsidRPr="00EF55EE">
        <w:rPr>
          <w:rFonts w:ascii="仿宋_GB2312" w:eastAsia="仿宋_GB2312" w:hAnsi="黑体" w:hint="eastAsia"/>
          <w:color w:val="000000"/>
          <w:sz w:val="32"/>
          <w:szCs w:val="32"/>
        </w:rPr>
        <w:t>共向</w:t>
      </w:r>
      <w:r w:rsidRPr="00EF55EE">
        <w:rPr>
          <w:rFonts w:ascii="仿宋_GB2312" w:eastAsia="仿宋_GB2312" w:hAnsi="黑体"/>
          <w:color w:val="000000"/>
          <w:sz w:val="32"/>
          <w:szCs w:val="32"/>
        </w:rPr>
        <w:t>21</w:t>
      </w:r>
      <w:r w:rsidRPr="00EF55EE">
        <w:rPr>
          <w:rFonts w:ascii="仿宋_GB2312" w:eastAsia="仿宋_GB2312" w:hAnsi="黑体" w:hint="eastAsia"/>
          <w:color w:val="000000"/>
          <w:sz w:val="32"/>
          <w:szCs w:val="32"/>
        </w:rPr>
        <w:t>家企业销售外购轴承</w:t>
      </w:r>
      <w:r w:rsidRPr="00EF55EE">
        <w:rPr>
          <w:rFonts w:ascii="仿宋_GB2312" w:eastAsia="仿宋_GB2312" w:hAnsi="黑体"/>
          <w:color w:val="000000"/>
          <w:sz w:val="32"/>
          <w:szCs w:val="32"/>
        </w:rPr>
        <w:t>720</w:t>
      </w:r>
      <w:r>
        <w:rPr>
          <w:rFonts w:ascii="仿宋_GB2312" w:eastAsia="仿宋_GB2312" w:hAnsi="黑体" w:hint="eastAsia"/>
          <w:color w:val="000000"/>
          <w:sz w:val="32"/>
          <w:szCs w:val="32"/>
        </w:rPr>
        <w:t>种型号，数量</w:t>
      </w:r>
      <w:r>
        <w:rPr>
          <w:rFonts w:ascii="仿宋_GB2312" w:eastAsia="仿宋_GB2312" w:hAnsi="黑体"/>
          <w:color w:val="000000"/>
          <w:sz w:val="32"/>
          <w:szCs w:val="32"/>
        </w:rPr>
        <w:t>69</w:t>
      </w:r>
      <w:r>
        <w:rPr>
          <w:rFonts w:ascii="仿宋_GB2312" w:eastAsia="仿宋_GB2312" w:hAnsi="黑体" w:hint="eastAsia"/>
          <w:color w:val="000000"/>
          <w:sz w:val="32"/>
          <w:szCs w:val="32"/>
        </w:rPr>
        <w:t>万余</w:t>
      </w:r>
      <w:r w:rsidRPr="00EF55EE">
        <w:rPr>
          <w:rFonts w:ascii="仿宋_GB2312" w:eastAsia="仿宋_GB2312" w:hAnsi="黑体" w:hint="eastAsia"/>
          <w:color w:val="000000"/>
          <w:sz w:val="32"/>
          <w:szCs w:val="32"/>
        </w:rPr>
        <w:t>套，</w:t>
      </w:r>
      <w:r>
        <w:rPr>
          <w:rFonts w:ascii="仿宋_GB2312" w:eastAsia="仿宋_GB2312" w:hAnsi="黑体" w:hint="eastAsia"/>
          <w:color w:val="000000"/>
          <w:sz w:val="32"/>
          <w:szCs w:val="32"/>
        </w:rPr>
        <w:t>销售</w:t>
      </w:r>
      <w:r w:rsidRPr="00EF55EE">
        <w:rPr>
          <w:rFonts w:ascii="仿宋_GB2312" w:eastAsia="仿宋_GB2312" w:hAnsi="黑体" w:hint="eastAsia"/>
          <w:color w:val="000000"/>
          <w:sz w:val="32"/>
          <w:szCs w:val="32"/>
        </w:rPr>
        <w:t>金额</w:t>
      </w:r>
      <w:r w:rsidR="00EF3ADB">
        <w:rPr>
          <w:rFonts w:ascii="仿宋_GB2312" w:eastAsia="仿宋_GB2312" w:hAnsi="黑体" w:hint="eastAsia"/>
          <w:color w:val="000000"/>
          <w:sz w:val="32"/>
          <w:szCs w:val="32"/>
        </w:rPr>
        <w:t>人民币</w:t>
      </w:r>
      <w:r>
        <w:rPr>
          <w:rFonts w:ascii="仿宋_GB2312" w:eastAsia="仿宋_GB2312" w:hAnsi="黑体"/>
          <w:color w:val="000000"/>
          <w:sz w:val="32"/>
          <w:szCs w:val="32"/>
        </w:rPr>
        <w:t>6</w:t>
      </w:r>
      <w:r w:rsidRPr="00EF55EE">
        <w:rPr>
          <w:rFonts w:ascii="仿宋_GB2312" w:eastAsia="仿宋_GB2312" w:hAnsi="黑体"/>
          <w:color w:val="000000"/>
          <w:sz w:val="32"/>
          <w:szCs w:val="32"/>
        </w:rPr>
        <w:t>44</w:t>
      </w:r>
      <w:r>
        <w:rPr>
          <w:rFonts w:ascii="仿宋_GB2312" w:eastAsia="仿宋_GB2312" w:hAnsi="黑体" w:hint="eastAsia"/>
          <w:color w:val="000000"/>
          <w:sz w:val="32"/>
          <w:szCs w:val="32"/>
        </w:rPr>
        <w:t>万余元。</w:t>
      </w:r>
      <w:r w:rsidRPr="00EF55EE">
        <w:rPr>
          <w:rFonts w:ascii="仿宋_GB2312" w:eastAsia="仿宋_GB2312" w:hAnsi="黑体" w:hint="eastAsia"/>
          <w:color w:val="000000"/>
          <w:sz w:val="32"/>
          <w:szCs w:val="32"/>
        </w:rPr>
        <w:t>案发后，在东北</w:t>
      </w:r>
      <w:r>
        <w:rPr>
          <w:rFonts w:ascii="仿宋_GB2312" w:eastAsia="仿宋_GB2312" w:hAnsi="黑体" w:hint="eastAsia"/>
          <w:color w:val="000000"/>
          <w:sz w:val="32"/>
          <w:szCs w:val="32"/>
        </w:rPr>
        <w:t>机电机床</w:t>
      </w:r>
      <w:r w:rsidRPr="00EF55EE">
        <w:rPr>
          <w:rFonts w:ascii="仿宋_GB2312" w:eastAsia="仿宋_GB2312" w:hAnsi="黑体" w:hint="eastAsia"/>
          <w:color w:val="000000"/>
          <w:sz w:val="32"/>
          <w:szCs w:val="32"/>
        </w:rPr>
        <w:t>公司库房内查获外购轴承</w:t>
      </w:r>
      <w:r>
        <w:rPr>
          <w:rFonts w:ascii="仿宋_GB2312" w:eastAsia="仿宋_GB2312" w:hAnsi="黑体"/>
          <w:color w:val="000000"/>
          <w:sz w:val="32"/>
          <w:szCs w:val="32"/>
        </w:rPr>
        <w:t>1</w:t>
      </w:r>
      <w:r w:rsidRPr="00EF55EE">
        <w:rPr>
          <w:rFonts w:ascii="仿宋_GB2312" w:eastAsia="仿宋_GB2312" w:hAnsi="黑体"/>
          <w:color w:val="000000"/>
          <w:sz w:val="32"/>
          <w:szCs w:val="32"/>
        </w:rPr>
        <w:t>015</w:t>
      </w:r>
      <w:r w:rsidRPr="00EF55EE">
        <w:rPr>
          <w:rFonts w:ascii="仿宋_GB2312" w:eastAsia="仿宋_GB2312" w:hAnsi="黑体" w:hint="eastAsia"/>
          <w:color w:val="000000"/>
          <w:sz w:val="32"/>
          <w:szCs w:val="32"/>
        </w:rPr>
        <w:t>种型号，数量为</w:t>
      </w:r>
      <w:r>
        <w:rPr>
          <w:rFonts w:ascii="仿宋_GB2312" w:eastAsia="仿宋_GB2312" w:hAnsi="黑体"/>
          <w:color w:val="000000"/>
          <w:sz w:val="32"/>
          <w:szCs w:val="32"/>
        </w:rPr>
        <w:t>1</w:t>
      </w:r>
      <w:r w:rsidRPr="00EF55EE">
        <w:rPr>
          <w:rFonts w:ascii="仿宋_GB2312" w:eastAsia="仿宋_GB2312" w:hAnsi="黑体"/>
          <w:color w:val="000000"/>
          <w:sz w:val="32"/>
          <w:szCs w:val="32"/>
        </w:rPr>
        <w:t>83</w:t>
      </w:r>
      <w:r>
        <w:rPr>
          <w:rFonts w:ascii="仿宋_GB2312" w:eastAsia="仿宋_GB2312" w:hAnsi="黑体" w:hint="eastAsia"/>
          <w:color w:val="000000"/>
          <w:sz w:val="32"/>
          <w:szCs w:val="32"/>
        </w:rPr>
        <w:t>万余</w:t>
      </w:r>
      <w:r w:rsidRPr="00EF55EE">
        <w:rPr>
          <w:rFonts w:ascii="仿宋_GB2312" w:eastAsia="仿宋_GB2312" w:hAnsi="黑体" w:hint="eastAsia"/>
          <w:color w:val="000000"/>
          <w:sz w:val="32"/>
          <w:szCs w:val="32"/>
        </w:rPr>
        <w:t>套，货值</w:t>
      </w:r>
      <w:r w:rsidR="00EF3ADB">
        <w:rPr>
          <w:rFonts w:ascii="仿宋_GB2312" w:eastAsia="仿宋_GB2312" w:hAnsi="黑体" w:hint="eastAsia"/>
          <w:color w:val="000000"/>
          <w:sz w:val="32"/>
          <w:szCs w:val="32"/>
        </w:rPr>
        <w:t>人民币</w:t>
      </w:r>
      <w:r>
        <w:rPr>
          <w:rFonts w:ascii="仿宋_GB2312" w:eastAsia="仿宋_GB2312" w:hAnsi="黑体"/>
          <w:color w:val="000000"/>
          <w:sz w:val="32"/>
          <w:szCs w:val="32"/>
        </w:rPr>
        <w:t>1287</w:t>
      </w:r>
      <w:r>
        <w:rPr>
          <w:rFonts w:ascii="仿宋_GB2312" w:eastAsia="仿宋_GB2312" w:hAnsi="黑体" w:hint="eastAsia"/>
          <w:color w:val="000000"/>
          <w:sz w:val="32"/>
          <w:szCs w:val="32"/>
        </w:rPr>
        <w:t>万余</w:t>
      </w:r>
      <w:r w:rsidRPr="00EF55EE">
        <w:rPr>
          <w:rFonts w:ascii="仿宋_GB2312" w:eastAsia="仿宋_GB2312" w:hAnsi="黑体" w:hint="eastAsia"/>
          <w:color w:val="000000"/>
          <w:sz w:val="32"/>
          <w:szCs w:val="32"/>
        </w:rPr>
        <w:t>元。经国家轴承质量监督检测中心对外购轴承中的</w:t>
      </w:r>
      <w:r w:rsidRPr="00EF55EE">
        <w:rPr>
          <w:rFonts w:ascii="仿宋_GB2312" w:eastAsia="仿宋_GB2312" w:hAnsi="黑体"/>
          <w:color w:val="000000"/>
          <w:sz w:val="32"/>
          <w:szCs w:val="32"/>
        </w:rPr>
        <w:t>49</w:t>
      </w:r>
      <w:r w:rsidRPr="00EF55EE">
        <w:rPr>
          <w:rFonts w:ascii="仿宋_GB2312" w:eastAsia="仿宋_GB2312" w:hAnsi="黑体" w:hint="eastAsia"/>
          <w:color w:val="000000"/>
          <w:sz w:val="32"/>
          <w:szCs w:val="32"/>
        </w:rPr>
        <w:t>种型号轴承进行随机抽样检测，判定有</w:t>
      </w:r>
      <w:r w:rsidRPr="00EF55EE">
        <w:rPr>
          <w:rFonts w:ascii="仿宋_GB2312" w:eastAsia="仿宋_GB2312" w:hAnsi="黑体"/>
          <w:color w:val="000000"/>
          <w:sz w:val="32"/>
          <w:szCs w:val="32"/>
        </w:rPr>
        <w:t>42</w:t>
      </w:r>
      <w:r w:rsidRPr="00EF55EE">
        <w:rPr>
          <w:rFonts w:ascii="仿宋_GB2312" w:eastAsia="仿宋_GB2312" w:hAnsi="黑体" w:hint="eastAsia"/>
          <w:color w:val="000000"/>
          <w:sz w:val="32"/>
          <w:szCs w:val="32"/>
        </w:rPr>
        <w:t>种型号轴承不合格，不合格轴承共计</w:t>
      </w:r>
      <w:r>
        <w:rPr>
          <w:rFonts w:ascii="仿宋_GB2312" w:eastAsia="仿宋_GB2312" w:hAnsi="黑体"/>
          <w:color w:val="000000"/>
          <w:sz w:val="32"/>
          <w:szCs w:val="32"/>
        </w:rPr>
        <w:t>38</w:t>
      </w:r>
      <w:r>
        <w:rPr>
          <w:rFonts w:ascii="仿宋_GB2312" w:eastAsia="仿宋_GB2312" w:hAnsi="黑体" w:hint="eastAsia"/>
          <w:color w:val="000000"/>
          <w:sz w:val="32"/>
          <w:szCs w:val="32"/>
        </w:rPr>
        <w:t>万余</w:t>
      </w:r>
      <w:r w:rsidRPr="00EF55EE">
        <w:rPr>
          <w:rFonts w:ascii="仿宋_GB2312" w:eastAsia="仿宋_GB2312" w:hAnsi="黑体" w:hint="eastAsia"/>
          <w:color w:val="000000"/>
          <w:sz w:val="32"/>
          <w:szCs w:val="32"/>
        </w:rPr>
        <w:t>套。其中，东北</w:t>
      </w:r>
      <w:r>
        <w:rPr>
          <w:rFonts w:ascii="仿宋_GB2312" w:eastAsia="仿宋_GB2312" w:hAnsi="黑体" w:hint="eastAsia"/>
          <w:color w:val="000000"/>
          <w:sz w:val="32"/>
          <w:szCs w:val="32"/>
        </w:rPr>
        <w:t>机电机床公司销售不合格轴承</w:t>
      </w:r>
      <w:r>
        <w:rPr>
          <w:rFonts w:ascii="仿宋_GB2312" w:eastAsia="仿宋_GB2312" w:hAnsi="黑体"/>
          <w:color w:val="000000"/>
          <w:sz w:val="32"/>
          <w:szCs w:val="32"/>
        </w:rPr>
        <w:t>18</w:t>
      </w:r>
      <w:r>
        <w:rPr>
          <w:rFonts w:ascii="仿宋_GB2312" w:eastAsia="仿宋_GB2312" w:hAnsi="黑体" w:hint="eastAsia"/>
          <w:color w:val="000000"/>
          <w:sz w:val="32"/>
          <w:szCs w:val="32"/>
        </w:rPr>
        <w:t>万余套，</w:t>
      </w:r>
      <w:r w:rsidRPr="00EF55EE">
        <w:rPr>
          <w:rFonts w:ascii="仿宋_GB2312" w:eastAsia="仿宋_GB2312" w:hAnsi="黑体" w:hint="eastAsia"/>
          <w:color w:val="000000"/>
          <w:sz w:val="32"/>
          <w:szCs w:val="32"/>
        </w:rPr>
        <w:t>销售金额</w:t>
      </w:r>
      <w:r w:rsidR="00EF3ADB">
        <w:rPr>
          <w:rFonts w:ascii="仿宋_GB2312" w:eastAsia="仿宋_GB2312" w:hAnsi="黑体" w:hint="eastAsia"/>
          <w:color w:val="000000"/>
          <w:sz w:val="32"/>
          <w:szCs w:val="32"/>
        </w:rPr>
        <w:t>人民币</w:t>
      </w:r>
      <w:r>
        <w:rPr>
          <w:rFonts w:ascii="仿宋_GB2312" w:eastAsia="仿宋_GB2312" w:hAnsi="黑体"/>
          <w:color w:val="000000"/>
          <w:sz w:val="32"/>
          <w:szCs w:val="32"/>
        </w:rPr>
        <w:t>151</w:t>
      </w:r>
      <w:r>
        <w:rPr>
          <w:rFonts w:ascii="仿宋_GB2312" w:eastAsia="仿宋_GB2312" w:hAnsi="黑体" w:hint="eastAsia"/>
          <w:color w:val="000000"/>
          <w:sz w:val="32"/>
          <w:szCs w:val="32"/>
        </w:rPr>
        <w:lastRenderedPageBreak/>
        <w:t>万余</w:t>
      </w:r>
      <w:r w:rsidRPr="00EF55EE">
        <w:rPr>
          <w:rFonts w:ascii="仿宋_GB2312" w:eastAsia="仿宋_GB2312" w:hAnsi="黑体" w:hint="eastAsia"/>
          <w:color w:val="000000"/>
          <w:sz w:val="32"/>
          <w:szCs w:val="32"/>
        </w:rPr>
        <w:t>元；哈精</w:t>
      </w:r>
      <w:r>
        <w:rPr>
          <w:rFonts w:ascii="仿宋_GB2312" w:eastAsia="仿宋_GB2312" w:hAnsi="黑体" w:hint="eastAsia"/>
          <w:color w:val="000000"/>
          <w:sz w:val="32"/>
          <w:szCs w:val="32"/>
        </w:rPr>
        <w:t>轴承</w:t>
      </w:r>
      <w:r w:rsidRPr="00EF55EE">
        <w:rPr>
          <w:rFonts w:ascii="仿宋_GB2312" w:eastAsia="仿宋_GB2312" w:hAnsi="黑体" w:hint="eastAsia"/>
          <w:color w:val="000000"/>
          <w:sz w:val="32"/>
          <w:szCs w:val="32"/>
        </w:rPr>
        <w:t>公司</w:t>
      </w:r>
      <w:r>
        <w:rPr>
          <w:rFonts w:ascii="仿宋_GB2312" w:eastAsia="仿宋_GB2312" w:hAnsi="黑体" w:hint="eastAsia"/>
          <w:color w:val="000000"/>
          <w:sz w:val="32"/>
          <w:szCs w:val="32"/>
        </w:rPr>
        <w:t>销售不合格轴承</w:t>
      </w:r>
      <w:r>
        <w:rPr>
          <w:rFonts w:ascii="仿宋_GB2312" w:eastAsia="仿宋_GB2312" w:hAnsi="黑体"/>
          <w:color w:val="000000"/>
          <w:sz w:val="32"/>
          <w:szCs w:val="32"/>
        </w:rPr>
        <w:t>2</w:t>
      </w:r>
      <w:r>
        <w:rPr>
          <w:rFonts w:ascii="仿宋_GB2312" w:eastAsia="仿宋_GB2312" w:hAnsi="黑体" w:hint="eastAsia"/>
          <w:color w:val="000000"/>
          <w:sz w:val="32"/>
          <w:szCs w:val="32"/>
        </w:rPr>
        <w:t>万余套</w:t>
      </w:r>
      <w:r w:rsidRPr="00EF55EE">
        <w:rPr>
          <w:rFonts w:ascii="仿宋_GB2312" w:eastAsia="仿宋_GB2312" w:hAnsi="黑体" w:hint="eastAsia"/>
          <w:color w:val="000000"/>
          <w:sz w:val="32"/>
          <w:szCs w:val="32"/>
        </w:rPr>
        <w:t>，销售金额</w:t>
      </w:r>
      <w:r w:rsidR="00EF3ADB">
        <w:rPr>
          <w:rFonts w:ascii="仿宋_GB2312" w:eastAsia="仿宋_GB2312" w:hAnsi="黑体" w:hint="eastAsia"/>
          <w:color w:val="000000"/>
          <w:sz w:val="32"/>
          <w:szCs w:val="32"/>
        </w:rPr>
        <w:t>人民币</w:t>
      </w:r>
      <w:r>
        <w:rPr>
          <w:rFonts w:ascii="仿宋_GB2312" w:eastAsia="仿宋_GB2312" w:hAnsi="黑体"/>
          <w:color w:val="000000"/>
          <w:sz w:val="32"/>
          <w:szCs w:val="32"/>
        </w:rPr>
        <w:t>36</w:t>
      </w:r>
      <w:r>
        <w:rPr>
          <w:rFonts w:ascii="仿宋_GB2312" w:eastAsia="仿宋_GB2312" w:hAnsi="黑体" w:hint="eastAsia"/>
          <w:color w:val="000000"/>
          <w:sz w:val="32"/>
          <w:szCs w:val="32"/>
        </w:rPr>
        <w:t>万余</w:t>
      </w:r>
      <w:r w:rsidRPr="00EF55EE">
        <w:rPr>
          <w:rFonts w:ascii="仿宋_GB2312" w:eastAsia="仿宋_GB2312" w:hAnsi="黑体" w:hint="eastAsia"/>
          <w:color w:val="000000"/>
          <w:sz w:val="32"/>
          <w:szCs w:val="32"/>
        </w:rPr>
        <w:t>元；</w:t>
      </w:r>
      <w:r>
        <w:rPr>
          <w:rFonts w:ascii="仿宋_GB2312" w:eastAsia="仿宋_GB2312" w:hAnsi="黑体" w:hint="eastAsia"/>
          <w:color w:val="000000"/>
          <w:sz w:val="32"/>
          <w:szCs w:val="32"/>
        </w:rPr>
        <w:t>被告人张树芳、李伟、王举参与生产、销售不合格轴承</w:t>
      </w:r>
      <w:r>
        <w:rPr>
          <w:rFonts w:ascii="仿宋_GB2312" w:eastAsia="仿宋_GB2312" w:hAnsi="黑体"/>
          <w:color w:val="000000"/>
          <w:sz w:val="32"/>
          <w:szCs w:val="32"/>
        </w:rPr>
        <w:t>24</w:t>
      </w:r>
      <w:r>
        <w:rPr>
          <w:rFonts w:ascii="仿宋_GB2312" w:eastAsia="仿宋_GB2312" w:hAnsi="黑体" w:hint="eastAsia"/>
          <w:color w:val="000000"/>
          <w:sz w:val="32"/>
          <w:szCs w:val="32"/>
        </w:rPr>
        <w:t>万余套</w:t>
      </w:r>
      <w:r w:rsidRPr="00EF55EE">
        <w:rPr>
          <w:rFonts w:ascii="仿宋_GB2312" w:eastAsia="仿宋_GB2312" w:hAnsi="黑体" w:hint="eastAsia"/>
          <w:color w:val="000000"/>
          <w:sz w:val="32"/>
          <w:szCs w:val="32"/>
        </w:rPr>
        <w:t>，销售金额</w:t>
      </w:r>
      <w:r w:rsidR="00EF3ADB">
        <w:rPr>
          <w:rFonts w:ascii="仿宋_GB2312" w:eastAsia="仿宋_GB2312" w:hAnsi="黑体" w:hint="eastAsia"/>
          <w:color w:val="000000"/>
          <w:sz w:val="32"/>
          <w:szCs w:val="32"/>
        </w:rPr>
        <w:t>人民币</w:t>
      </w:r>
      <w:r>
        <w:rPr>
          <w:rFonts w:ascii="仿宋_GB2312" w:eastAsia="仿宋_GB2312" w:hAnsi="黑体"/>
          <w:color w:val="000000"/>
          <w:sz w:val="32"/>
          <w:szCs w:val="32"/>
        </w:rPr>
        <w:t>2</w:t>
      </w:r>
      <w:r w:rsidRPr="00EF55EE">
        <w:rPr>
          <w:rFonts w:ascii="仿宋_GB2312" w:eastAsia="仿宋_GB2312" w:hAnsi="黑体"/>
          <w:color w:val="000000"/>
          <w:sz w:val="32"/>
          <w:szCs w:val="32"/>
        </w:rPr>
        <w:t>41</w:t>
      </w:r>
      <w:r>
        <w:rPr>
          <w:rFonts w:ascii="仿宋_GB2312" w:eastAsia="仿宋_GB2312" w:hAnsi="黑体" w:hint="eastAsia"/>
          <w:color w:val="000000"/>
          <w:sz w:val="32"/>
          <w:szCs w:val="32"/>
        </w:rPr>
        <w:t>万余</w:t>
      </w:r>
      <w:r w:rsidRPr="00EF55EE">
        <w:rPr>
          <w:rFonts w:ascii="仿宋_GB2312" w:eastAsia="仿宋_GB2312" w:hAnsi="黑体" w:hint="eastAsia"/>
          <w:color w:val="000000"/>
          <w:sz w:val="32"/>
          <w:szCs w:val="32"/>
        </w:rPr>
        <w:t>元。</w:t>
      </w:r>
    </w:p>
    <w:p w:rsidR="00D05AE6" w:rsidRDefault="00D05AE6" w:rsidP="003064B0">
      <w:pPr>
        <w:pStyle w:val="NewNewNew"/>
        <w:spacing w:line="600" w:lineRule="exact"/>
        <w:ind w:firstLineChars="200" w:firstLine="640"/>
        <w:rPr>
          <w:rFonts w:ascii="仿宋_GB2312" w:eastAsia="仿宋_GB2312" w:hAnsi="黑体"/>
          <w:color w:val="000000"/>
          <w:sz w:val="32"/>
          <w:szCs w:val="32"/>
        </w:rPr>
      </w:pPr>
      <w:r w:rsidRPr="00EF55EE">
        <w:rPr>
          <w:rFonts w:ascii="仿宋_GB2312" w:eastAsia="仿宋_GB2312" w:hAnsi="仿宋_GB2312" w:hint="eastAsia"/>
          <w:color w:val="000000"/>
          <w:sz w:val="32"/>
          <w:szCs w:val="32"/>
        </w:rPr>
        <w:t>哈尔滨市中级人民法院认为</w:t>
      </w:r>
      <w:r>
        <w:rPr>
          <w:rFonts w:ascii="仿宋_GB2312" w:eastAsia="仿宋_GB2312" w:hAnsi="仿宋_GB2312" w:hint="eastAsia"/>
          <w:color w:val="000000"/>
          <w:sz w:val="32"/>
          <w:szCs w:val="32"/>
        </w:rPr>
        <w:t>，</w:t>
      </w:r>
      <w:r w:rsidR="00EF3ADB">
        <w:rPr>
          <w:rFonts w:ascii="仿宋_GB2312" w:eastAsia="仿宋_GB2312" w:hAnsi="仿宋_GB2312" w:hint="eastAsia"/>
          <w:color w:val="000000"/>
          <w:sz w:val="32"/>
          <w:szCs w:val="32"/>
        </w:rPr>
        <w:t>被告单位</w:t>
      </w:r>
      <w:r w:rsidRPr="00EF55EE">
        <w:rPr>
          <w:rFonts w:ascii="仿宋_GB2312" w:eastAsia="仿宋_GB2312" w:hAnsi="黑体" w:hint="eastAsia"/>
          <w:color w:val="000000"/>
          <w:sz w:val="32"/>
          <w:szCs w:val="32"/>
        </w:rPr>
        <w:t>东北</w:t>
      </w:r>
      <w:r>
        <w:rPr>
          <w:rFonts w:ascii="仿宋_GB2312" w:eastAsia="仿宋_GB2312" w:hAnsi="黑体" w:hint="eastAsia"/>
          <w:color w:val="000000"/>
          <w:sz w:val="32"/>
          <w:szCs w:val="32"/>
        </w:rPr>
        <w:t>机电机床</w:t>
      </w:r>
      <w:r w:rsidRPr="00EF55EE">
        <w:rPr>
          <w:rFonts w:ascii="仿宋_GB2312" w:eastAsia="仿宋_GB2312" w:hAnsi="黑体" w:hint="eastAsia"/>
          <w:color w:val="000000"/>
          <w:sz w:val="32"/>
          <w:szCs w:val="32"/>
        </w:rPr>
        <w:t>公司、哈精</w:t>
      </w:r>
      <w:r>
        <w:rPr>
          <w:rFonts w:ascii="仿宋_GB2312" w:eastAsia="仿宋_GB2312" w:hAnsi="黑体" w:hint="eastAsia"/>
          <w:color w:val="000000"/>
          <w:sz w:val="32"/>
          <w:szCs w:val="32"/>
        </w:rPr>
        <w:t>轴承公司为了获取非法利益，在营销轴承产品过程中，</w:t>
      </w:r>
      <w:r w:rsidRPr="00EF55EE">
        <w:rPr>
          <w:rFonts w:ascii="仿宋_GB2312" w:eastAsia="仿宋_GB2312" w:hAnsi="黑体" w:hint="eastAsia"/>
          <w:color w:val="000000"/>
          <w:sz w:val="32"/>
          <w:szCs w:val="32"/>
        </w:rPr>
        <w:t>以不合格产品冒充合格产品，</w:t>
      </w:r>
      <w:r w:rsidR="00EF3ADB">
        <w:rPr>
          <w:rFonts w:ascii="仿宋_GB2312" w:eastAsia="仿宋_GB2312" w:hAnsi="黑体" w:hint="eastAsia"/>
          <w:color w:val="000000"/>
          <w:kern w:val="0"/>
          <w:sz w:val="32"/>
          <w:szCs w:val="32"/>
        </w:rPr>
        <w:t>其</w:t>
      </w:r>
      <w:r w:rsidRPr="00EF55EE">
        <w:rPr>
          <w:rFonts w:ascii="仿宋_GB2312" w:eastAsia="仿宋_GB2312" w:hAnsi="黑体" w:hint="eastAsia"/>
          <w:color w:val="000000"/>
          <w:kern w:val="0"/>
          <w:sz w:val="32"/>
          <w:szCs w:val="32"/>
        </w:rPr>
        <w:t>行为均已构成生产、销售伪劣产品罪。</w:t>
      </w:r>
      <w:r w:rsidR="00EF3ADB">
        <w:rPr>
          <w:rFonts w:ascii="仿宋_GB2312" w:eastAsia="仿宋_GB2312" w:hAnsi="黑体" w:hint="eastAsia"/>
          <w:color w:val="000000"/>
          <w:kern w:val="0"/>
          <w:sz w:val="32"/>
          <w:szCs w:val="32"/>
        </w:rPr>
        <w:t>被告人</w:t>
      </w:r>
      <w:r w:rsidRPr="00EF55EE">
        <w:rPr>
          <w:rFonts w:ascii="仿宋_GB2312" w:eastAsia="仿宋_GB2312" w:hAnsi="黑体" w:hint="eastAsia"/>
          <w:color w:val="000000"/>
          <w:kern w:val="0"/>
          <w:sz w:val="32"/>
          <w:szCs w:val="32"/>
        </w:rPr>
        <w:t>张树芳作为直接负责的主管人员，</w:t>
      </w:r>
      <w:r w:rsidR="00EF3ADB">
        <w:rPr>
          <w:rFonts w:ascii="仿宋_GB2312" w:eastAsia="仿宋_GB2312" w:hAnsi="黑体" w:hint="eastAsia"/>
          <w:color w:val="000000"/>
          <w:kern w:val="0"/>
          <w:sz w:val="32"/>
          <w:szCs w:val="32"/>
        </w:rPr>
        <w:t>被告人</w:t>
      </w:r>
      <w:r>
        <w:rPr>
          <w:rFonts w:ascii="仿宋_GB2312" w:eastAsia="仿宋_GB2312" w:hAnsi="黑体" w:hint="eastAsia"/>
          <w:color w:val="000000"/>
          <w:kern w:val="0"/>
          <w:sz w:val="32"/>
          <w:szCs w:val="32"/>
        </w:rPr>
        <w:t>李伟、王举作为直接责任人员，其行为均已构成生产、销售伪劣产品罪</w:t>
      </w:r>
      <w:r w:rsidRPr="00EF55EE">
        <w:rPr>
          <w:rFonts w:ascii="仿宋_GB2312" w:eastAsia="仿宋_GB2312" w:hAnsi="黑体" w:hint="eastAsia"/>
          <w:color w:val="000000"/>
          <w:kern w:val="0"/>
          <w:sz w:val="32"/>
          <w:szCs w:val="32"/>
        </w:rPr>
        <w:t>。</w:t>
      </w:r>
      <w:r w:rsidRPr="00EF55EE">
        <w:rPr>
          <w:rFonts w:ascii="仿宋_GB2312" w:eastAsia="仿宋_GB2312" w:hAnsi="黑体" w:hint="eastAsia"/>
          <w:color w:val="000000"/>
          <w:sz w:val="32"/>
          <w:szCs w:val="32"/>
        </w:rPr>
        <w:t>张树芳系共同犯罪之主犯</w:t>
      </w:r>
      <w:r>
        <w:rPr>
          <w:rFonts w:ascii="仿宋_GB2312" w:eastAsia="仿宋_GB2312" w:hAnsi="黑体" w:hint="eastAsia"/>
          <w:color w:val="000000"/>
          <w:sz w:val="32"/>
          <w:szCs w:val="32"/>
        </w:rPr>
        <w:t>，李伟、王举系从犯，应依法处罚</w:t>
      </w:r>
      <w:r w:rsidRPr="00EF55EE">
        <w:rPr>
          <w:rFonts w:ascii="仿宋_GB2312" w:eastAsia="仿宋_GB2312" w:hAnsi="黑体" w:hint="eastAsia"/>
          <w:color w:val="000000"/>
          <w:sz w:val="32"/>
          <w:szCs w:val="32"/>
        </w:rPr>
        <w:t>。依照刑法</w:t>
      </w:r>
      <w:r>
        <w:rPr>
          <w:rFonts w:ascii="仿宋_GB2312" w:eastAsia="仿宋_GB2312" w:hAnsi="黑体" w:hint="eastAsia"/>
          <w:color w:val="000000"/>
          <w:sz w:val="32"/>
          <w:szCs w:val="32"/>
        </w:rPr>
        <w:t>有关</w:t>
      </w:r>
      <w:r w:rsidRPr="00EF55EE">
        <w:rPr>
          <w:rFonts w:ascii="仿宋_GB2312" w:eastAsia="仿宋_GB2312" w:hAnsi="黑体" w:hint="eastAsia"/>
          <w:color w:val="000000"/>
          <w:sz w:val="32"/>
          <w:szCs w:val="32"/>
        </w:rPr>
        <w:t>规定，</w:t>
      </w:r>
      <w:r>
        <w:rPr>
          <w:rFonts w:ascii="仿宋_GB2312" w:eastAsia="仿宋_GB2312" w:hAnsi="黑体" w:hint="eastAsia"/>
          <w:color w:val="000000"/>
          <w:sz w:val="32"/>
          <w:szCs w:val="32"/>
        </w:rPr>
        <w:t>判处</w:t>
      </w:r>
      <w:r w:rsidRPr="00EF55EE">
        <w:rPr>
          <w:rFonts w:ascii="仿宋_GB2312" w:eastAsia="仿宋_GB2312" w:hAnsi="黑体" w:hint="eastAsia"/>
          <w:color w:val="000000"/>
          <w:sz w:val="32"/>
          <w:szCs w:val="32"/>
        </w:rPr>
        <w:t>被告单位东北</w:t>
      </w:r>
      <w:r>
        <w:rPr>
          <w:rFonts w:ascii="仿宋_GB2312" w:eastAsia="仿宋_GB2312" w:hAnsi="黑体" w:hint="eastAsia"/>
          <w:color w:val="000000"/>
          <w:sz w:val="32"/>
          <w:szCs w:val="32"/>
        </w:rPr>
        <w:t>机电机床</w:t>
      </w:r>
      <w:r w:rsidRPr="00EF55EE">
        <w:rPr>
          <w:rFonts w:ascii="仿宋_GB2312" w:eastAsia="仿宋_GB2312" w:hAnsi="黑体" w:hint="eastAsia"/>
          <w:color w:val="000000"/>
          <w:sz w:val="32"/>
          <w:szCs w:val="32"/>
        </w:rPr>
        <w:t>公司罚金人民币</w:t>
      </w:r>
      <w:r w:rsidRPr="00EF55EE">
        <w:rPr>
          <w:rFonts w:ascii="仿宋_GB2312" w:eastAsia="仿宋_GB2312" w:hAnsi="黑体"/>
          <w:color w:val="000000"/>
          <w:sz w:val="32"/>
          <w:szCs w:val="32"/>
        </w:rPr>
        <w:t>200</w:t>
      </w:r>
      <w:r w:rsidRPr="00EF55EE">
        <w:rPr>
          <w:rFonts w:ascii="仿宋_GB2312" w:eastAsia="仿宋_GB2312" w:hAnsi="黑体" w:hint="eastAsia"/>
          <w:color w:val="000000"/>
          <w:sz w:val="32"/>
          <w:szCs w:val="32"/>
        </w:rPr>
        <w:t>万元</w:t>
      </w:r>
      <w:r>
        <w:rPr>
          <w:rFonts w:ascii="仿宋_GB2312" w:eastAsia="仿宋_GB2312" w:hAnsi="黑体" w:hint="eastAsia"/>
          <w:color w:val="000000"/>
          <w:sz w:val="32"/>
          <w:szCs w:val="32"/>
        </w:rPr>
        <w:t>；</w:t>
      </w:r>
      <w:r w:rsidRPr="00EF55EE">
        <w:rPr>
          <w:rFonts w:ascii="仿宋_GB2312" w:eastAsia="仿宋_GB2312" w:hAnsi="黑体" w:hint="eastAsia"/>
          <w:color w:val="000000"/>
          <w:sz w:val="32"/>
          <w:szCs w:val="32"/>
        </w:rPr>
        <w:t>被告单位哈精</w:t>
      </w:r>
      <w:r>
        <w:rPr>
          <w:rFonts w:ascii="仿宋_GB2312" w:eastAsia="仿宋_GB2312" w:hAnsi="黑体" w:hint="eastAsia"/>
          <w:color w:val="000000"/>
          <w:sz w:val="32"/>
          <w:szCs w:val="32"/>
        </w:rPr>
        <w:t>轴承</w:t>
      </w:r>
      <w:r w:rsidRPr="00EF55EE">
        <w:rPr>
          <w:rFonts w:ascii="仿宋_GB2312" w:eastAsia="仿宋_GB2312" w:hAnsi="黑体" w:hint="eastAsia"/>
          <w:color w:val="000000"/>
          <w:sz w:val="32"/>
          <w:szCs w:val="32"/>
        </w:rPr>
        <w:t>公司罚金人民币</w:t>
      </w:r>
      <w:r w:rsidRPr="00EF55EE">
        <w:rPr>
          <w:rFonts w:ascii="仿宋_GB2312" w:eastAsia="仿宋_GB2312" w:hAnsi="黑体"/>
          <w:color w:val="000000"/>
          <w:sz w:val="32"/>
          <w:szCs w:val="32"/>
        </w:rPr>
        <w:t>40</w:t>
      </w:r>
      <w:r w:rsidRPr="00EF55EE">
        <w:rPr>
          <w:rFonts w:ascii="仿宋_GB2312" w:eastAsia="仿宋_GB2312" w:hAnsi="黑体" w:hint="eastAsia"/>
          <w:color w:val="000000"/>
          <w:sz w:val="32"/>
          <w:szCs w:val="32"/>
        </w:rPr>
        <w:t>万元</w:t>
      </w:r>
      <w:r>
        <w:rPr>
          <w:rFonts w:ascii="仿宋_GB2312" w:eastAsia="仿宋_GB2312" w:hAnsi="黑体" w:hint="eastAsia"/>
          <w:color w:val="000000"/>
          <w:sz w:val="32"/>
          <w:szCs w:val="32"/>
        </w:rPr>
        <w:t>；</w:t>
      </w:r>
      <w:r w:rsidRPr="00EF55EE">
        <w:rPr>
          <w:rFonts w:ascii="仿宋_GB2312" w:eastAsia="仿宋_GB2312" w:hAnsi="黑体" w:hint="eastAsia"/>
          <w:color w:val="000000"/>
          <w:sz w:val="32"/>
          <w:szCs w:val="32"/>
        </w:rPr>
        <w:t>被告人张树芳有期徒刑十五年，并处罚金人民币</w:t>
      </w:r>
      <w:r w:rsidRPr="00EF55EE">
        <w:rPr>
          <w:rFonts w:ascii="仿宋_GB2312" w:eastAsia="仿宋_GB2312" w:hAnsi="黑体"/>
          <w:color w:val="000000"/>
          <w:sz w:val="32"/>
          <w:szCs w:val="32"/>
        </w:rPr>
        <w:t>200</w:t>
      </w:r>
      <w:r w:rsidRPr="00EF55EE">
        <w:rPr>
          <w:rFonts w:ascii="仿宋_GB2312" w:eastAsia="仿宋_GB2312" w:hAnsi="黑体" w:hint="eastAsia"/>
          <w:color w:val="000000"/>
          <w:sz w:val="32"/>
          <w:szCs w:val="32"/>
        </w:rPr>
        <w:t>万元；被告人李伟有期徒刑七年六个月，并处罚金人民币</w:t>
      </w:r>
      <w:r w:rsidRPr="00EF55EE">
        <w:rPr>
          <w:rFonts w:ascii="仿宋_GB2312" w:eastAsia="仿宋_GB2312" w:hAnsi="黑体"/>
          <w:color w:val="000000"/>
          <w:sz w:val="32"/>
          <w:szCs w:val="32"/>
        </w:rPr>
        <w:t>30</w:t>
      </w:r>
      <w:r w:rsidRPr="00EF55EE">
        <w:rPr>
          <w:rFonts w:ascii="仿宋_GB2312" w:eastAsia="仿宋_GB2312" w:hAnsi="黑体" w:hint="eastAsia"/>
          <w:color w:val="000000"/>
          <w:sz w:val="32"/>
          <w:szCs w:val="32"/>
        </w:rPr>
        <w:t>万元</w:t>
      </w:r>
      <w:r>
        <w:rPr>
          <w:rFonts w:ascii="仿宋_GB2312" w:eastAsia="仿宋_GB2312" w:hAnsi="黑体" w:hint="eastAsia"/>
          <w:color w:val="000000"/>
          <w:sz w:val="32"/>
          <w:szCs w:val="32"/>
        </w:rPr>
        <w:t>；</w:t>
      </w:r>
      <w:r w:rsidRPr="00EF55EE">
        <w:rPr>
          <w:rFonts w:ascii="仿宋_GB2312" w:eastAsia="仿宋_GB2312" w:hAnsi="黑体" w:hint="eastAsia"/>
          <w:color w:val="000000"/>
          <w:sz w:val="32"/>
          <w:szCs w:val="32"/>
        </w:rPr>
        <w:t>被告人王举有期徒刑七年六个月，并处罚金人民币</w:t>
      </w:r>
      <w:r w:rsidRPr="00EF55EE">
        <w:rPr>
          <w:rFonts w:ascii="仿宋_GB2312" w:eastAsia="仿宋_GB2312" w:hAnsi="黑体"/>
          <w:color w:val="000000"/>
          <w:sz w:val="32"/>
          <w:szCs w:val="32"/>
        </w:rPr>
        <w:t>30</w:t>
      </w:r>
      <w:r w:rsidRPr="00EF55EE">
        <w:rPr>
          <w:rFonts w:ascii="仿宋_GB2312" w:eastAsia="仿宋_GB2312" w:hAnsi="黑体" w:hint="eastAsia"/>
          <w:color w:val="000000"/>
          <w:sz w:val="32"/>
          <w:szCs w:val="32"/>
        </w:rPr>
        <w:t>万元</w:t>
      </w:r>
      <w:r>
        <w:rPr>
          <w:rFonts w:ascii="仿宋_GB2312" w:eastAsia="仿宋_GB2312" w:hAnsi="黑体" w:hint="eastAsia"/>
          <w:color w:val="000000"/>
          <w:sz w:val="32"/>
          <w:szCs w:val="32"/>
        </w:rPr>
        <w:t>。本案部分被告公司、被告人还涉及其他犯罪，均依法数罪并罚。宣判后，东北机电机床公司、哈精轴承公司、张树芳、李伟、王举提出上诉。</w:t>
      </w:r>
      <w:r w:rsidR="00FD7CFE">
        <w:rPr>
          <w:rFonts w:ascii="仿宋_GB2312" w:eastAsia="仿宋_GB2312" w:hAnsi="黑体" w:hint="eastAsia"/>
          <w:color w:val="000000"/>
          <w:sz w:val="32"/>
          <w:szCs w:val="32"/>
        </w:rPr>
        <w:t>我</w:t>
      </w:r>
      <w:r>
        <w:rPr>
          <w:rFonts w:ascii="仿宋_GB2312" w:eastAsia="仿宋_GB2312" w:hAnsi="黑体" w:hint="eastAsia"/>
          <w:color w:val="000000"/>
          <w:sz w:val="32"/>
          <w:szCs w:val="32"/>
        </w:rPr>
        <w:t>院经审理，</w:t>
      </w:r>
      <w:r w:rsidR="00FD7CFE">
        <w:rPr>
          <w:rFonts w:ascii="仿宋_GB2312" w:eastAsia="仿宋_GB2312" w:hAnsi="黑体" w:hint="eastAsia"/>
          <w:color w:val="000000"/>
          <w:sz w:val="32"/>
          <w:szCs w:val="32"/>
        </w:rPr>
        <w:t>裁定</w:t>
      </w:r>
      <w:r>
        <w:rPr>
          <w:rFonts w:ascii="仿宋_GB2312" w:eastAsia="仿宋_GB2312" w:hAnsi="黑体" w:hint="eastAsia"/>
          <w:color w:val="000000"/>
          <w:sz w:val="32"/>
          <w:szCs w:val="32"/>
        </w:rPr>
        <w:t>驳回上诉，维持原判。</w:t>
      </w:r>
    </w:p>
    <w:p w:rsidR="00132BB1" w:rsidRPr="000A31D4" w:rsidRDefault="00132BB1" w:rsidP="003064B0">
      <w:pPr>
        <w:pStyle w:val="NewNewNew"/>
        <w:spacing w:line="600" w:lineRule="exact"/>
        <w:ind w:firstLineChars="200" w:firstLine="640"/>
        <w:rPr>
          <w:rFonts w:ascii="仿宋_GB2312" w:eastAsia="仿宋_GB2312" w:hAnsi="仿宋"/>
          <w:sz w:val="32"/>
          <w:szCs w:val="32"/>
        </w:rPr>
      </w:pPr>
    </w:p>
    <w:p w:rsidR="00132BB1" w:rsidRPr="00267C4C" w:rsidRDefault="00132BB1" w:rsidP="00132BB1">
      <w:pPr>
        <w:spacing w:line="600" w:lineRule="exact"/>
        <w:ind w:firstLineChars="200" w:firstLine="640"/>
        <w:rPr>
          <w:rFonts w:ascii="黑体" w:eastAsia="黑体"/>
          <w:sz w:val="32"/>
          <w:szCs w:val="32"/>
        </w:rPr>
      </w:pPr>
      <w:r>
        <w:rPr>
          <w:rFonts w:ascii="黑体" w:eastAsia="黑体" w:hAnsi="宋体" w:hint="eastAsia"/>
          <w:sz w:val="32"/>
          <w:szCs w:val="32"/>
        </w:rPr>
        <w:t>第六</w:t>
      </w:r>
      <w:r w:rsidRPr="00267C4C">
        <w:rPr>
          <w:rFonts w:ascii="黑体" w:eastAsia="黑体" w:hAnsi="宋体" w:hint="eastAsia"/>
          <w:sz w:val="32"/>
          <w:szCs w:val="32"/>
        </w:rPr>
        <w:t>起</w:t>
      </w:r>
      <w:r w:rsidRPr="00267C4C">
        <w:rPr>
          <w:rFonts w:ascii="黑体" w:eastAsia="黑体" w:hAnsi="宋体"/>
          <w:sz w:val="32"/>
          <w:szCs w:val="32"/>
        </w:rPr>
        <w:t xml:space="preserve"> </w:t>
      </w:r>
      <w:r w:rsidRPr="00267C4C">
        <w:rPr>
          <w:rFonts w:ascii="黑体" w:eastAsia="黑体" w:hAnsi="宋体" w:hint="eastAsia"/>
          <w:sz w:val="32"/>
          <w:szCs w:val="32"/>
        </w:rPr>
        <w:t>吕文海</w:t>
      </w:r>
      <w:r>
        <w:rPr>
          <w:rFonts w:ascii="黑体" w:eastAsia="黑体" w:hAnsi="宋体" w:hint="eastAsia"/>
          <w:sz w:val="32"/>
          <w:szCs w:val="32"/>
        </w:rPr>
        <w:t>、王立勇</w:t>
      </w:r>
      <w:r w:rsidRPr="00267C4C">
        <w:rPr>
          <w:rFonts w:ascii="黑体" w:eastAsia="黑体" w:hAnsi="宋体" w:hint="eastAsia"/>
          <w:sz w:val="32"/>
          <w:szCs w:val="32"/>
        </w:rPr>
        <w:t>等八人销售伪劣产品案</w:t>
      </w:r>
    </w:p>
    <w:p w:rsidR="00132BB1" w:rsidRPr="008D6130" w:rsidRDefault="00132BB1" w:rsidP="00132BB1">
      <w:pPr>
        <w:spacing w:line="600" w:lineRule="exact"/>
        <w:ind w:firstLineChars="183" w:firstLine="586"/>
        <w:rPr>
          <w:rFonts w:ascii="仿宋_GB2312" w:eastAsia="仿宋_GB2312" w:hAnsi="仿宋"/>
          <w:sz w:val="32"/>
          <w:szCs w:val="32"/>
        </w:rPr>
      </w:pPr>
      <w:r w:rsidRPr="008D6130">
        <w:rPr>
          <w:rFonts w:ascii="仿宋_GB2312" w:eastAsia="仿宋_GB2312" w:hAnsi="仿宋"/>
          <w:sz w:val="32"/>
          <w:szCs w:val="32"/>
        </w:rPr>
        <w:t>2012</w:t>
      </w:r>
      <w:r w:rsidRPr="008D6130">
        <w:rPr>
          <w:rFonts w:ascii="仿宋_GB2312" w:eastAsia="仿宋_GB2312" w:hAnsi="仿宋" w:hint="eastAsia"/>
          <w:sz w:val="32"/>
          <w:szCs w:val="32"/>
        </w:rPr>
        <w:t>年</w:t>
      </w:r>
      <w:r w:rsidRPr="008D6130">
        <w:rPr>
          <w:rFonts w:ascii="仿宋_GB2312" w:eastAsia="仿宋_GB2312" w:hAnsi="仿宋"/>
          <w:sz w:val="32"/>
          <w:szCs w:val="32"/>
        </w:rPr>
        <w:t>2</w:t>
      </w:r>
      <w:r w:rsidRPr="008D6130">
        <w:rPr>
          <w:rFonts w:ascii="仿宋_GB2312" w:eastAsia="仿宋_GB2312" w:hAnsi="仿宋" w:hint="eastAsia"/>
          <w:sz w:val="32"/>
          <w:szCs w:val="32"/>
        </w:rPr>
        <w:t>月至</w:t>
      </w:r>
      <w:r w:rsidRPr="008D6130">
        <w:rPr>
          <w:rFonts w:ascii="仿宋_GB2312" w:eastAsia="仿宋_GB2312" w:hAnsi="仿宋"/>
          <w:sz w:val="32"/>
          <w:szCs w:val="32"/>
        </w:rPr>
        <w:t>2013</w:t>
      </w:r>
      <w:r w:rsidRPr="008D6130">
        <w:rPr>
          <w:rFonts w:ascii="仿宋_GB2312" w:eastAsia="仿宋_GB2312" w:hAnsi="仿宋" w:hint="eastAsia"/>
          <w:sz w:val="32"/>
          <w:szCs w:val="32"/>
        </w:rPr>
        <w:t>年</w:t>
      </w:r>
      <w:r w:rsidRPr="008D6130">
        <w:rPr>
          <w:rFonts w:ascii="仿宋_GB2312" w:eastAsia="仿宋_GB2312" w:hAnsi="仿宋"/>
          <w:sz w:val="32"/>
          <w:szCs w:val="32"/>
        </w:rPr>
        <w:t>3</w:t>
      </w:r>
      <w:r>
        <w:rPr>
          <w:rFonts w:ascii="仿宋_GB2312" w:eastAsia="仿宋_GB2312" w:hAnsi="仿宋" w:hint="eastAsia"/>
          <w:sz w:val="32"/>
          <w:szCs w:val="32"/>
        </w:rPr>
        <w:t>月</w:t>
      </w:r>
      <w:r w:rsidRPr="008D6130">
        <w:rPr>
          <w:rFonts w:ascii="仿宋_GB2312" w:eastAsia="仿宋_GB2312" w:hAnsi="仿宋" w:hint="eastAsia"/>
          <w:sz w:val="32"/>
          <w:szCs w:val="32"/>
        </w:rPr>
        <w:t>间，被告人王立勇出资、</w:t>
      </w:r>
      <w:r>
        <w:rPr>
          <w:rFonts w:ascii="仿宋_GB2312" w:eastAsia="仿宋_GB2312" w:hAnsi="仿宋" w:hint="eastAsia"/>
          <w:sz w:val="32"/>
          <w:szCs w:val="32"/>
        </w:rPr>
        <w:t>被告人</w:t>
      </w:r>
      <w:r w:rsidRPr="008D6130">
        <w:rPr>
          <w:rFonts w:ascii="仿宋_GB2312" w:eastAsia="仿宋_GB2312" w:hAnsi="仿宋" w:hint="eastAsia"/>
          <w:sz w:val="32"/>
          <w:szCs w:val="32"/>
        </w:rPr>
        <w:t>吕文海负责经营、</w:t>
      </w:r>
      <w:r>
        <w:rPr>
          <w:rFonts w:ascii="仿宋_GB2312" w:eastAsia="仿宋_GB2312" w:hAnsi="仿宋" w:hint="eastAsia"/>
          <w:sz w:val="32"/>
          <w:szCs w:val="32"/>
        </w:rPr>
        <w:t>被告人王一博负责</w:t>
      </w:r>
      <w:r w:rsidRPr="008D6130">
        <w:rPr>
          <w:rFonts w:ascii="仿宋_GB2312" w:eastAsia="仿宋_GB2312" w:hAnsi="仿宋" w:hint="eastAsia"/>
          <w:sz w:val="32"/>
          <w:szCs w:val="32"/>
        </w:rPr>
        <w:t>收发货款</w:t>
      </w:r>
      <w:r>
        <w:rPr>
          <w:rFonts w:ascii="仿宋_GB2312" w:eastAsia="仿宋_GB2312" w:hAnsi="仿宋" w:hint="eastAsia"/>
          <w:sz w:val="32"/>
          <w:szCs w:val="32"/>
        </w:rPr>
        <w:t>，三人以哈尔滨瑞</w:t>
      </w:r>
      <w:r>
        <w:rPr>
          <w:rFonts w:ascii="仿宋_GB2312" w:eastAsia="仿宋_GB2312" w:hAnsi="仿宋" w:hint="eastAsia"/>
          <w:sz w:val="32"/>
          <w:szCs w:val="32"/>
        </w:rPr>
        <w:lastRenderedPageBreak/>
        <w:t>泰农业科技开发有限公司名义</w:t>
      </w:r>
      <w:r w:rsidRPr="008D6130">
        <w:rPr>
          <w:rFonts w:ascii="仿宋_GB2312" w:eastAsia="仿宋_GB2312" w:hAnsi="仿宋" w:hint="eastAsia"/>
          <w:sz w:val="32"/>
          <w:szCs w:val="32"/>
        </w:rPr>
        <w:t>雇佣被</w:t>
      </w:r>
      <w:r>
        <w:rPr>
          <w:rFonts w:ascii="仿宋_GB2312" w:eastAsia="仿宋_GB2312" w:hAnsi="仿宋" w:hint="eastAsia"/>
          <w:sz w:val="32"/>
          <w:szCs w:val="32"/>
        </w:rPr>
        <w:t>告人赵海岩、李洋、张强等人为销售业务员，从他</w:t>
      </w:r>
      <w:r w:rsidRPr="008D6130">
        <w:rPr>
          <w:rFonts w:ascii="仿宋_GB2312" w:eastAsia="仿宋_GB2312" w:hAnsi="仿宋" w:hint="eastAsia"/>
          <w:sz w:val="32"/>
          <w:szCs w:val="32"/>
        </w:rPr>
        <w:t>人处购进不含钾或钾含量远低于国家标准的化肥添加剂元明粉颗粒，灌装后冒充成品化肥销往黑龙江省内各地，牟取非法利益。</w:t>
      </w:r>
      <w:r>
        <w:rPr>
          <w:rFonts w:ascii="仿宋_GB2312" w:eastAsia="仿宋_GB2312" w:hAnsi="仿宋" w:hint="eastAsia"/>
          <w:sz w:val="32"/>
          <w:szCs w:val="32"/>
        </w:rPr>
        <w:t>吕文海、王立勇、王一博销售金额</w:t>
      </w:r>
      <w:r>
        <w:rPr>
          <w:rFonts w:ascii="仿宋_GB2312" w:eastAsia="仿宋_GB2312" w:hAnsi="仿宋"/>
          <w:sz w:val="32"/>
          <w:szCs w:val="32"/>
        </w:rPr>
        <w:t>56</w:t>
      </w:r>
      <w:r>
        <w:rPr>
          <w:rFonts w:ascii="仿宋_GB2312" w:eastAsia="仿宋_GB2312" w:hAnsi="仿宋" w:hint="eastAsia"/>
          <w:sz w:val="32"/>
          <w:szCs w:val="32"/>
        </w:rPr>
        <w:t>万余元，</w:t>
      </w:r>
      <w:r w:rsidRPr="008D6130">
        <w:rPr>
          <w:rFonts w:ascii="仿宋_GB2312" w:eastAsia="仿宋_GB2312" w:hAnsi="仿宋" w:hint="eastAsia"/>
          <w:sz w:val="32"/>
          <w:szCs w:val="32"/>
        </w:rPr>
        <w:t>李洋</w:t>
      </w:r>
      <w:r>
        <w:rPr>
          <w:rFonts w:ascii="仿宋_GB2312" w:eastAsia="仿宋_GB2312" w:hAnsi="仿宋" w:hint="eastAsia"/>
          <w:sz w:val="32"/>
          <w:szCs w:val="32"/>
        </w:rPr>
        <w:t>参与销售金额人民币</w:t>
      </w:r>
      <w:r>
        <w:rPr>
          <w:rFonts w:ascii="仿宋_GB2312" w:eastAsia="仿宋_GB2312" w:hAnsi="仿宋"/>
          <w:sz w:val="32"/>
          <w:szCs w:val="32"/>
        </w:rPr>
        <w:t>15</w:t>
      </w:r>
      <w:r>
        <w:rPr>
          <w:rFonts w:ascii="仿宋_GB2312" w:eastAsia="仿宋_GB2312" w:hAnsi="仿宋" w:hint="eastAsia"/>
          <w:sz w:val="32"/>
          <w:szCs w:val="32"/>
        </w:rPr>
        <w:t>万余元，</w:t>
      </w:r>
      <w:r w:rsidRPr="008D6130">
        <w:rPr>
          <w:rFonts w:ascii="仿宋_GB2312" w:eastAsia="仿宋_GB2312" w:hAnsi="仿宋" w:hint="eastAsia"/>
          <w:sz w:val="32"/>
          <w:szCs w:val="32"/>
        </w:rPr>
        <w:t>赵海岩</w:t>
      </w:r>
      <w:r>
        <w:rPr>
          <w:rFonts w:ascii="仿宋_GB2312" w:eastAsia="仿宋_GB2312" w:hAnsi="仿宋" w:hint="eastAsia"/>
          <w:sz w:val="32"/>
          <w:szCs w:val="32"/>
        </w:rPr>
        <w:t>参与销售金额</w:t>
      </w:r>
      <w:r>
        <w:rPr>
          <w:rFonts w:ascii="仿宋_GB2312" w:eastAsia="仿宋_GB2312" w:hAnsi="仿宋"/>
          <w:sz w:val="32"/>
          <w:szCs w:val="32"/>
        </w:rPr>
        <w:t>11</w:t>
      </w:r>
      <w:r>
        <w:rPr>
          <w:rFonts w:ascii="仿宋_GB2312" w:eastAsia="仿宋_GB2312" w:hAnsi="仿宋" w:hint="eastAsia"/>
          <w:sz w:val="32"/>
          <w:szCs w:val="32"/>
        </w:rPr>
        <w:t>万余元，</w:t>
      </w:r>
      <w:r w:rsidRPr="008D6130">
        <w:rPr>
          <w:rFonts w:ascii="仿宋_GB2312" w:eastAsia="仿宋_GB2312" w:hAnsi="仿宋" w:hint="eastAsia"/>
          <w:sz w:val="32"/>
          <w:szCs w:val="32"/>
        </w:rPr>
        <w:t>张强</w:t>
      </w:r>
      <w:r>
        <w:rPr>
          <w:rFonts w:ascii="仿宋_GB2312" w:eastAsia="仿宋_GB2312" w:hAnsi="仿宋" w:hint="eastAsia"/>
          <w:sz w:val="32"/>
          <w:szCs w:val="32"/>
        </w:rPr>
        <w:t>参与销售金额人民币</w:t>
      </w:r>
      <w:r>
        <w:rPr>
          <w:rFonts w:ascii="仿宋_GB2312" w:eastAsia="仿宋_GB2312" w:hAnsi="仿宋"/>
          <w:sz w:val="32"/>
          <w:szCs w:val="32"/>
        </w:rPr>
        <w:t>10</w:t>
      </w:r>
      <w:r>
        <w:rPr>
          <w:rFonts w:ascii="仿宋_GB2312" w:eastAsia="仿宋_GB2312" w:hAnsi="仿宋" w:hint="eastAsia"/>
          <w:sz w:val="32"/>
          <w:szCs w:val="32"/>
        </w:rPr>
        <w:t>万余元。</w:t>
      </w:r>
      <w:r w:rsidRPr="008D6130">
        <w:rPr>
          <w:rFonts w:ascii="仿宋_GB2312" w:eastAsia="仿宋_GB2312" w:hAnsi="仿宋"/>
          <w:sz w:val="32"/>
          <w:szCs w:val="32"/>
        </w:rPr>
        <w:t>2013</w:t>
      </w:r>
      <w:r w:rsidRPr="008D6130">
        <w:rPr>
          <w:rFonts w:ascii="仿宋_GB2312" w:eastAsia="仿宋_GB2312" w:hAnsi="仿宋" w:hint="eastAsia"/>
          <w:sz w:val="32"/>
          <w:szCs w:val="32"/>
        </w:rPr>
        <w:t>年</w:t>
      </w:r>
      <w:r w:rsidRPr="008D6130">
        <w:rPr>
          <w:rFonts w:ascii="仿宋_GB2312" w:eastAsia="仿宋_GB2312" w:hAnsi="仿宋"/>
          <w:sz w:val="32"/>
          <w:szCs w:val="32"/>
        </w:rPr>
        <w:t>1</w:t>
      </w:r>
      <w:r w:rsidRPr="008D6130">
        <w:rPr>
          <w:rFonts w:ascii="仿宋_GB2312" w:eastAsia="仿宋_GB2312" w:hAnsi="仿宋" w:hint="eastAsia"/>
          <w:sz w:val="32"/>
          <w:szCs w:val="32"/>
        </w:rPr>
        <w:t>月至</w:t>
      </w:r>
      <w:r w:rsidRPr="008D6130">
        <w:rPr>
          <w:rFonts w:ascii="仿宋_GB2312" w:eastAsia="仿宋_GB2312" w:hAnsi="仿宋"/>
          <w:sz w:val="32"/>
          <w:szCs w:val="32"/>
        </w:rPr>
        <w:t>2</w:t>
      </w:r>
      <w:r>
        <w:rPr>
          <w:rFonts w:ascii="仿宋_GB2312" w:eastAsia="仿宋_GB2312" w:hAnsi="仿宋" w:hint="eastAsia"/>
          <w:sz w:val="32"/>
          <w:szCs w:val="32"/>
        </w:rPr>
        <w:t>月间，被告人姜肇礼、夏卫中明知吕文海、王立勇、赵海岩等</w:t>
      </w:r>
      <w:r w:rsidRPr="008D6130">
        <w:rPr>
          <w:rFonts w:ascii="仿宋_GB2312" w:eastAsia="仿宋_GB2312" w:hAnsi="仿宋" w:hint="eastAsia"/>
          <w:sz w:val="32"/>
          <w:szCs w:val="32"/>
        </w:rPr>
        <w:t>人</w:t>
      </w:r>
      <w:r>
        <w:rPr>
          <w:rFonts w:ascii="仿宋_GB2312" w:eastAsia="仿宋_GB2312" w:hAnsi="仿宋" w:hint="eastAsia"/>
          <w:sz w:val="32"/>
          <w:szCs w:val="32"/>
        </w:rPr>
        <w:t>购买元明粉颗粒冒充化肥销售，仍向其销售</w:t>
      </w:r>
      <w:r w:rsidRPr="008D6130">
        <w:rPr>
          <w:rFonts w:ascii="仿宋_GB2312" w:eastAsia="仿宋_GB2312" w:hAnsi="仿宋" w:hint="eastAsia"/>
          <w:sz w:val="32"/>
          <w:szCs w:val="32"/>
        </w:rPr>
        <w:t>元明粉颗粒。</w:t>
      </w:r>
      <w:r>
        <w:rPr>
          <w:rFonts w:ascii="仿宋_GB2312" w:eastAsia="仿宋_GB2312" w:hAnsi="仿宋" w:hint="eastAsia"/>
          <w:sz w:val="32"/>
          <w:szCs w:val="32"/>
        </w:rPr>
        <w:t>姜肇礼销售金额人民币</w:t>
      </w:r>
      <w:r>
        <w:rPr>
          <w:rFonts w:ascii="仿宋_GB2312" w:eastAsia="仿宋_GB2312" w:hAnsi="仿宋"/>
          <w:sz w:val="32"/>
          <w:szCs w:val="32"/>
        </w:rPr>
        <w:t>13</w:t>
      </w:r>
      <w:r>
        <w:rPr>
          <w:rFonts w:ascii="仿宋_GB2312" w:eastAsia="仿宋_GB2312" w:hAnsi="仿宋" w:hint="eastAsia"/>
          <w:sz w:val="32"/>
          <w:szCs w:val="32"/>
        </w:rPr>
        <w:t>万余元，夏卫中销售金额人民币</w:t>
      </w:r>
      <w:r>
        <w:rPr>
          <w:rFonts w:ascii="仿宋_GB2312" w:eastAsia="仿宋_GB2312" w:hAnsi="仿宋"/>
          <w:sz w:val="32"/>
          <w:szCs w:val="32"/>
        </w:rPr>
        <w:t>5</w:t>
      </w:r>
      <w:r>
        <w:rPr>
          <w:rFonts w:ascii="仿宋_GB2312" w:eastAsia="仿宋_GB2312" w:hAnsi="仿宋" w:hint="eastAsia"/>
          <w:sz w:val="32"/>
          <w:szCs w:val="32"/>
        </w:rPr>
        <w:t>万余</w:t>
      </w:r>
      <w:r w:rsidRPr="008D6130">
        <w:rPr>
          <w:rFonts w:ascii="仿宋_GB2312" w:eastAsia="仿宋_GB2312" w:hAnsi="仿宋" w:hint="eastAsia"/>
          <w:sz w:val="32"/>
          <w:szCs w:val="32"/>
        </w:rPr>
        <w:t>元。</w:t>
      </w:r>
      <w:r>
        <w:rPr>
          <w:rFonts w:ascii="仿宋_GB2312" w:eastAsia="仿宋_GB2312" w:hAnsi="仿宋" w:hint="eastAsia"/>
          <w:sz w:val="32"/>
          <w:szCs w:val="32"/>
        </w:rPr>
        <w:t>经黑龙江省农业科学院土壤肥料检测中心检验，查获的化肥氮磷钾含量远低于国家标准，属伪劣产品。</w:t>
      </w:r>
    </w:p>
    <w:p w:rsidR="00132BB1" w:rsidRPr="008D6130" w:rsidRDefault="00132BB1" w:rsidP="00132BB1">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哈尔滨市松北区人民法院经审理</w:t>
      </w:r>
      <w:r w:rsidRPr="008D6130">
        <w:rPr>
          <w:rFonts w:ascii="仿宋_GB2312" w:eastAsia="仿宋_GB2312" w:hAnsi="仿宋" w:hint="eastAsia"/>
          <w:sz w:val="32"/>
          <w:szCs w:val="32"/>
        </w:rPr>
        <w:t>认为，被告人吕文海、王立勇、王一博、李洋、姜肇礼、张强、赵海岩、夏卫中以不合格产品冒充合格产品进行销售，八被告人的行为</w:t>
      </w:r>
      <w:r>
        <w:rPr>
          <w:rFonts w:ascii="仿宋_GB2312" w:eastAsia="仿宋_GB2312" w:hAnsi="仿宋" w:hint="eastAsia"/>
          <w:sz w:val="32"/>
          <w:szCs w:val="32"/>
        </w:rPr>
        <w:t>均已构成销售伪劣产品罪。吕文海、王立勇、王一博、李洋、</w:t>
      </w:r>
      <w:r w:rsidRPr="008D6130">
        <w:rPr>
          <w:rFonts w:ascii="仿宋_GB2312" w:eastAsia="仿宋_GB2312" w:hAnsi="仿宋" w:hint="eastAsia"/>
          <w:sz w:val="32"/>
          <w:szCs w:val="32"/>
        </w:rPr>
        <w:t>张强、赵海岩</w:t>
      </w:r>
      <w:r>
        <w:rPr>
          <w:rFonts w:ascii="仿宋_GB2312" w:eastAsia="仿宋_GB2312" w:hAnsi="仿宋" w:hint="eastAsia"/>
          <w:sz w:val="32"/>
          <w:szCs w:val="32"/>
        </w:rPr>
        <w:t>系共同犯罪，吕文海、王立勇系主犯，王一博、李洋、</w:t>
      </w:r>
      <w:r w:rsidRPr="008D6130">
        <w:rPr>
          <w:rFonts w:ascii="仿宋_GB2312" w:eastAsia="仿宋_GB2312" w:hAnsi="仿宋" w:hint="eastAsia"/>
          <w:sz w:val="32"/>
          <w:szCs w:val="32"/>
        </w:rPr>
        <w:t>张强、赵海岩</w:t>
      </w:r>
      <w:r>
        <w:rPr>
          <w:rFonts w:ascii="仿宋_GB2312" w:eastAsia="仿宋_GB2312" w:hAnsi="仿宋" w:hint="eastAsia"/>
          <w:sz w:val="32"/>
          <w:szCs w:val="32"/>
        </w:rPr>
        <w:t>系从犯。姜肇礼、</w:t>
      </w:r>
      <w:r w:rsidRPr="008D6130">
        <w:rPr>
          <w:rFonts w:ascii="仿宋_GB2312" w:eastAsia="仿宋_GB2312" w:hAnsi="仿宋" w:hint="eastAsia"/>
          <w:sz w:val="32"/>
          <w:szCs w:val="32"/>
        </w:rPr>
        <w:t>夏卫中</w:t>
      </w:r>
      <w:r>
        <w:rPr>
          <w:rFonts w:ascii="仿宋_GB2312" w:eastAsia="仿宋_GB2312" w:hAnsi="仿宋" w:hint="eastAsia"/>
          <w:sz w:val="32"/>
          <w:szCs w:val="32"/>
        </w:rPr>
        <w:t>系共同犯罪。王一博、夏卫中犯罪后投案自首，赵海岩协助公安机关抓捕同案犯，属立功，应依法惩处。依照</w:t>
      </w:r>
      <w:r w:rsidRPr="008D6130">
        <w:rPr>
          <w:rFonts w:ascii="仿宋_GB2312" w:eastAsia="仿宋_GB2312" w:hAnsi="仿宋" w:hint="eastAsia"/>
          <w:sz w:val="32"/>
          <w:szCs w:val="32"/>
        </w:rPr>
        <w:t>刑法有关规定</w:t>
      </w:r>
      <w:r>
        <w:rPr>
          <w:rFonts w:ascii="仿宋_GB2312" w:eastAsia="仿宋_GB2312" w:hAnsi="仿宋" w:hint="eastAsia"/>
          <w:sz w:val="32"/>
          <w:szCs w:val="32"/>
        </w:rPr>
        <w:t>，</w:t>
      </w:r>
      <w:r w:rsidRPr="008D6130">
        <w:rPr>
          <w:rFonts w:ascii="仿宋_GB2312" w:eastAsia="仿宋_GB2312" w:hAnsi="仿宋" w:hint="eastAsia"/>
          <w:sz w:val="32"/>
          <w:szCs w:val="32"/>
        </w:rPr>
        <w:t>判处</w:t>
      </w:r>
      <w:r>
        <w:rPr>
          <w:rFonts w:ascii="仿宋_GB2312" w:eastAsia="仿宋_GB2312" w:hAnsi="仿宋" w:hint="eastAsia"/>
          <w:sz w:val="32"/>
          <w:szCs w:val="32"/>
        </w:rPr>
        <w:t>被告人吕文海</w:t>
      </w:r>
      <w:r w:rsidRPr="008D6130">
        <w:rPr>
          <w:rFonts w:ascii="仿宋_GB2312" w:eastAsia="仿宋_GB2312" w:hAnsi="仿宋" w:hint="eastAsia"/>
          <w:sz w:val="32"/>
          <w:szCs w:val="32"/>
        </w:rPr>
        <w:t>有期徒刑九年，并处罚金人民币</w:t>
      </w:r>
      <w:r>
        <w:rPr>
          <w:rFonts w:ascii="仿宋_GB2312" w:eastAsia="仿宋_GB2312" w:hAnsi="仿宋" w:hint="eastAsia"/>
          <w:sz w:val="32"/>
          <w:szCs w:val="32"/>
        </w:rPr>
        <w:t>35万元；被告人王立勇</w:t>
      </w:r>
      <w:r w:rsidRPr="008D6130">
        <w:rPr>
          <w:rFonts w:ascii="仿宋_GB2312" w:eastAsia="仿宋_GB2312" w:hAnsi="仿宋" w:hint="eastAsia"/>
          <w:sz w:val="32"/>
          <w:szCs w:val="32"/>
        </w:rPr>
        <w:t>有期徒刑九年，并处罚金人民币</w:t>
      </w:r>
      <w:r>
        <w:rPr>
          <w:rFonts w:ascii="仿宋_GB2312" w:eastAsia="仿宋_GB2312" w:hAnsi="仿宋" w:hint="eastAsia"/>
          <w:sz w:val="32"/>
          <w:szCs w:val="32"/>
        </w:rPr>
        <w:t>35万元；被告人王一博</w:t>
      </w:r>
      <w:r w:rsidRPr="008D6130">
        <w:rPr>
          <w:rFonts w:ascii="仿宋_GB2312" w:eastAsia="仿宋_GB2312" w:hAnsi="仿宋" w:hint="eastAsia"/>
          <w:sz w:val="32"/>
          <w:szCs w:val="32"/>
        </w:rPr>
        <w:t>有期徒刑三年，缓刑三年，并处罚金人民币</w:t>
      </w:r>
      <w:r>
        <w:rPr>
          <w:rFonts w:ascii="仿宋_GB2312" w:eastAsia="仿宋_GB2312" w:hAnsi="仿宋" w:hint="eastAsia"/>
          <w:sz w:val="32"/>
          <w:szCs w:val="32"/>
        </w:rPr>
        <w:lastRenderedPageBreak/>
        <w:t>30万元；被告人李洋</w:t>
      </w:r>
      <w:r w:rsidRPr="008D6130">
        <w:rPr>
          <w:rFonts w:ascii="仿宋_GB2312" w:eastAsia="仿宋_GB2312" w:hAnsi="仿宋" w:hint="eastAsia"/>
          <w:sz w:val="32"/>
          <w:szCs w:val="32"/>
        </w:rPr>
        <w:t>有期徒刑十一个月，并处罚金人民币</w:t>
      </w:r>
      <w:r>
        <w:rPr>
          <w:rFonts w:ascii="仿宋_GB2312" w:eastAsia="仿宋_GB2312" w:hAnsi="仿宋" w:hint="eastAsia"/>
          <w:sz w:val="32"/>
          <w:szCs w:val="32"/>
        </w:rPr>
        <w:t>8万元；被告人姜肇礼</w:t>
      </w:r>
      <w:r w:rsidRPr="008D6130">
        <w:rPr>
          <w:rFonts w:ascii="仿宋_GB2312" w:eastAsia="仿宋_GB2312" w:hAnsi="仿宋" w:hint="eastAsia"/>
          <w:sz w:val="32"/>
          <w:szCs w:val="32"/>
        </w:rPr>
        <w:t>有期徒刑十一个月，缓刑一年，并处罚金人民币</w:t>
      </w:r>
      <w:r>
        <w:rPr>
          <w:rFonts w:ascii="仿宋_GB2312" w:eastAsia="仿宋_GB2312" w:hAnsi="仿宋" w:hint="eastAsia"/>
          <w:sz w:val="32"/>
          <w:szCs w:val="32"/>
        </w:rPr>
        <w:t>7万元；被告人张强</w:t>
      </w:r>
      <w:r w:rsidRPr="008D6130">
        <w:rPr>
          <w:rFonts w:ascii="仿宋_GB2312" w:eastAsia="仿宋_GB2312" w:hAnsi="仿宋" w:hint="eastAsia"/>
          <w:sz w:val="32"/>
          <w:szCs w:val="32"/>
        </w:rPr>
        <w:t>有期徒刑九个月，并处罚金人民币</w:t>
      </w:r>
      <w:r>
        <w:rPr>
          <w:rFonts w:ascii="仿宋_GB2312" w:eastAsia="仿宋_GB2312" w:hAnsi="仿宋" w:hint="eastAsia"/>
          <w:sz w:val="32"/>
          <w:szCs w:val="32"/>
        </w:rPr>
        <w:t>6万元；被告人赵海岩</w:t>
      </w:r>
      <w:r w:rsidRPr="008D6130">
        <w:rPr>
          <w:rFonts w:ascii="仿宋_GB2312" w:eastAsia="仿宋_GB2312" w:hAnsi="仿宋" w:hint="eastAsia"/>
          <w:sz w:val="32"/>
          <w:szCs w:val="32"/>
        </w:rPr>
        <w:t>有期徒刑八个月，缓刑一年，并处罚金人民币</w:t>
      </w:r>
      <w:r>
        <w:rPr>
          <w:rFonts w:ascii="仿宋_GB2312" w:eastAsia="仿宋_GB2312" w:hAnsi="仿宋" w:hint="eastAsia"/>
          <w:sz w:val="32"/>
          <w:szCs w:val="32"/>
        </w:rPr>
        <w:t>6万元；被告人夏卫中</w:t>
      </w:r>
      <w:r w:rsidRPr="008D6130">
        <w:rPr>
          <w:rFonts w:ascii="仿宋_GB2312" w:eastAsia="仿宋_GB2312" w:hAnsi="仿宋" w:hint="eastAsia"/>
          <w:sz w:val="32"/>
          <w:szCs w:val="32"/>
        </w:rPr>
        <w:t>单处罚金人民币</w:t>
      </w:r>
      <w:r w:rsidRPr="008D6130">
        <w:rPr>
          <w:rFonts w:ascii="仿宋_GB2312" w:eastAsia="仿宋_GB2312" w:hAnsi="仿宋"/>
          <w:sz w:val="32"/>
          <w:szCs w:val="32"/>
        </w:rPr>
        <w:t>5</w:t>
      </w:r>
      <w:r w:rsidRPr="008D6130">
        <w:rPr>
          <w:rFonts w:ascii="仿宋_GB2312" w:eastAsia="仿宋_GB2312" w:hAnsi="仿宋" w:hint="eastAsia"/>
          <w:sz w:val="32"/>
          <w:szCs w:val="32"/>
        </w:rPr>
        <w:t>万元。宣判后，被告人吕文海、王立勇</w:t>
      </w:r>
      <w:r>
        <w:rPr>
          <w:rFonts w:ascii="仿宋_GB2312" w:eastAsia="仿宋_GB2312" w:hAnsi="仿宋" w:hint="eastAsia"/>
          <w:sz w:val="32"/>
          <w:szCs w:val="32"/>
        </w:rPr>
        <w:t>不服，提出上诉。哈尔滨市中级人民法院经</w:t>
      </w:r>
      <w:r w:rsidRPr="008D6130">
        <w:rPr>
          <w:rFonts w:ascii="仿宋_GB2312" w:eastAsia="仿宋_GB2312" w:hAnsi="仿宋" w:hint="eastAsia"/>
          <w:sz w:val="32"/>
          <w:szCs w:val="32"/>
        </w:rPr>
        <w:t>审理</w:t>
      </w:r>
      <w:r>
        <w:rPr>
          <w:rFonts w:ascii="仿宋_GB2312" w:eastAsia="仿宋_GB2312" w:hAnsi="仿宋" w:hint="eastAsia"/>
          <w:sz w:val="32"/>
          <w:szCs w:val="32"/>
        </w:rPr>
        <w:t>认为</w:t>
      </w:r>
      <w:r w:rsidRPr="008D6130">
        <w:rPr>
          <w:rFonts w:ascii="仿宋_GB2312" w:eastAsia="仿宋_GB2312" w:hAnsi="仿宋" w:hint="eastAsia"/>
          <w:sz w:val="32"/>
          <w:szCs w:val="32"/>
        </w:rPr>
        <w:t>，</w:t>
      </w:r>
      <w:r>
        <w:rPr>
          <w:rFonts w:ascii="仿宋_GB2312" w:eastAsia="仿宋_GB2312" w:hAnsi="仿宋" w:hint="eastAsia"/>
          <w:sz w:val="32"/>
          <w:szCs w:val="32"/>
        </w:rPr>
        <w:t>王立勇提出协助抓捕同案犯，有立功表现的上诉理由成立，可从轻处罚，判决驳回</w:t>
      </w:r>
      <w:r w:rsidRPr="008D6130">
        <w:rPr>
          <w:rFonts w:ascii="仿宋_GB2312" w:eastAsia="仿宋_GB2312" w:hAnsi="仿宋" w:hint="eastAsia"/>
          <w:sz w:val="32"/>
          <w:szCs w:val="32"/>
        </w:rPr>
        <w:t>吕文海的上诉，</w:t>
      </w:r>
      <w:r>
        <w:rPr>
          <w:rFonts w:ascii="仿宋_GB2312" w:eastAsia="仿宋_GB2312" w:hAnsi="仿宋" w:hint="eastAsia"/>
          <w:sz w:val="32"/>
          <w:szCs w:val="32"/>
        </w:rPr>
        <w:t>改判王立勇</w:t>
      </w:r>
      <w:r w:rsidRPr="008D6130">
        <w:rPr>
          <w:rFonts w:ascii="仿宋_GB2312" w:eastAsia="仿宋_GB2312" w:hAnsi="仿宋" w:hint="eastAsia"/>
          <w:sz w:val="32"/>
          <w:szCs w:val="32"/>
        </w:rPr>
        <w:t>有期徒刑八年六个月，并处罚金人民币</w:t>
      </w:r>
      <w:r>
        <w:rPr>
          <w:rFonts w:ascii="仿宋_GB2312" w:eastAsia="仿宋_GB2312" w:hAnsi="仿宋" w:hint="eastAsia"/>
          <w:sz w:val="32"/>
          <w:szCs w:val="32"/>
        </w:rPr>
        <w:t>33万元，维持一审对其他被告人的判决。</w:t>
      </w:r>
    </w:p>
    <w:p w:rsidR="00D05AE6" w:rsidRPr="00132BB1" w:rsidRDefault="00D05AE6" w:rsidP="003064B0">
      <w:pPr>
        <w:spacing w:line="600" w:lineRule="exact"/>
        <w:ind w:firstLineChars="183" w:firstLine="586"/>
        <w:rPr>
          <w:rFonts w:ascii="黑体" w:eastAsia="黑体" w:hAnsi="宋体"/>
          <w:sz w:val="32"/>
          <w:szCs w:val="32"/>
        </w:rPr>
      </w:pPr>
    </w:p>
    <w:p w:rsidR="00D05AE6" w:rsidRPr="00B04326" w:rsidRDefault="00D05AE6" w:rsidP="002F1318">
      <w:pPr>
        <w:spacing w:line="600" w:lineRule="exact"/>
        <w:ind w:firstLineChars="183" w:firstLine="586"/>
        <w:rPr>
          <w:rFonts w:ascii="黑体" w:eastAsia="黑体"/>
          <w:sz w:val="32"/>
          <w:szCs w:val="32"/>
        </w:rPr>
      </w:pPr>
      <w:r>
        <w:rPr>
          <w:rFonts w:ascii="黑体" w:eastAsia="黑体" w:hAnsi="宋体" w:hint="eastAsia"/>
          <w:sz w:val="32"/>
          <w:szCs w:val="32"/>
        </w:rPr>
        <w:t>第</w:t>
      </w:r>
      <w:r w:rsidR="00132BB1">
        <w:rPr>
          <w:rFonts w:ascii="黑体" w:eastAsia="黑体" w:hAnsi="宋体" w:hint="eastAsia"/>
          <w:sz w:val="32"/>
          <w:szCs w:val="32"/>
        </w:rPr>
        <w:t>七</w:t>
      </w:r>
      <w:r w:rsidRPr="00B04326">
        <w:rPr>
          <w:rFonts w:ascii="黑体" w:eastAsia="黑体" w:hAnsi="宋体" w:hint="eastAsia"/>
          <w:sz w:val="32"/>
          <w:szCs w:val="32"/>
        </w:rPr>
        <w:t>起</w:t>
      </w:r>
      <w:r w:rsidRPr="00B04326">
        <w:rPr>
          <w:rFonts w:ascii="黑体" w:eastAsia="黑体" w:hAnsi="宋体"/>
          <w:sz w:val="32"/>
          <w:szCs w:val="32"/>
        </w:rPr>
        <w:t xml:space="preserve"> </w:t>
      </w:r>
      <w:r w:rsidRPr="00B04326">
        <w:rPr>
          <w:rFonts w:ascii="黑体" w:eastAsia="黑体" w:hAnsi="宋体" w:hint="eastAsia"/>
          <w:sz w:val="32"/>
          <w:szCs w:val="32"/>
        </w:rPr>
        <w:t>刘玮琪、刘永强、吴绍斌生产、销售伪劣种子案</w:t>
      </w:r>
    </w:p>
    <w:p w:rsidR="00D05AE6" w:rsidRDefault="00D05AE6" w:rsidP="002F1318">
      <w:pPr>
        <w:spacing w:line="600" w:lineRule="exact"/>
        <w:ind w:firstLineChars="183" w:firstLine="586"/>
        <w:rPr>
          <w:rFonts w:ascii="仿宋_GB2312" w:eastAsia="仿宋_GB2312" w:hAnsi="仿宋"/>
          <w:bCs/>
          <w:sz w:val="32"/>
          <w:szCs w:val="32"/>
        </w:rPr>
      </w:pPr>
      <w:r w:rsidRPr="008D6130">
        <w:rPr>
          <w:rFonts w:ascii="仿宋_GB2312" w:eastAsia="仿宋_GB2312" w:hAnsi="仿宋" w:hint="eastAsia"/>
          <w:sz w:val="32"/>
          <w:szCs w:val="32"/>
        </w:rPr>
        <w:t>被告人刘玮琪、刘永强、吴绍斌分别为甘肃甘丰种业有限公司法定代表人、种子质量检验员和员工。</w:t>
      </w:r>
      <w:r w:rsidRPr="008D6130">
        <w:rPr>
          <w:rFonts w:ascii="仿宋_GB2312" w:eastAsia="仿宋_GB2312" w:hAnsi="仿宋"/>
          <w:sz w:val="32"/>
          <w:szCs w:val="32"/>
        </w:rPr>
        <w:t>2009</w:t>
      </w:r>
      <w:r w:rsidRPr="008D6130">
        <w:rPr>
          <w:rFonts w:ascii="仿宋_GB2312" w:eastAsia="仿宋_GB2312" w:hAnsi="仿宋" w:hint="eastAsia"/>
          <w:sz w:val="32"/>
          <w:szCs w:val="32"/>
        </w:rPr>
        <w:t>年，刘玮琪将未经国家农作物种子管理委员会审定，自行培育的玉米种子命名为</w:t>
      </w:r>
      <w:r w:rsidRPr="008D6130">
        <w:rPr>
          <w:rFonts w:ascii="仿宋_GB2312" w:eastAsia="仿宋_GB2312" w:hAnsi="仿宋" w:hint="eastAsia"/>
          <w:bCs/>
          <w:sz w:val="32"/>
          <w:szCs w:val="32"/>
        </w:rPr>
        <w:t>“硕单</w:t>
      </w:r>
      <w:r w:rsidRPr="008D6130">
        <w:rPr>
          <w:rFonts w:ascii="仿宋_GB2312" w:eastAsia="仿宋_GB2312" w:hAnsi="仿宋"/>
          <w:bCs/>
          <w:sz w:val="32"/>
          <w:szCs w:val="32"/>
        </w:rPr>
        <w:t>5</w:t>
      </w:r>
      <w:r w:rsidRPr="008D6130">
        <w:rPr>
          <w:rFonts w:ascii="仿宋_GB2312" w:eastAsia="仿宋_GB2312" w:hAnsi="仿宋" w:hint="eastAsia"/>
          <w:bCs/>
          <w:sz w:val="32"/>
          <w:szCs w:val="32"/>
        </w:rPr>
        <w:t>号”，并自行设计了印有国审品种“硕单</w:t>
      </w:r>
      <w:r w:rsidRPr="008D6130">
        <w:rPr>
          <w:rFonts w:ascii="仿宋_GB2312" w:eastAsia="仿宋_GB2312" w:hAnsi="仿宋"/>
          <w:bCs/>
          <w:sz w:val="32"/>
          <w:szCs w:val="32"/>
        </w:rPr>
        <w:t>5</w:t>
      </w:r>
      <w:r>
        <w:rPr>
          <w:rFonts w:ascii="仿宋_GB2312" w:eastAsia="仿宋_GB2312" w:hAnsi="仿宋" w:hint="eastAsia"/>
          <w:bCs/>
          <w:sz w:val="32"/>
          <w:szCs w:val="32"/>
        </w:rPr>
        <w:t>号”</w:t>
      </w:r>
      <w:r w:rsidRPr="008D6130">
        <w:rPr>
          <w:rFonts w:ascii="仿宋_GB2312" w:eastAsia="仿宋_GB2312" w:hAnsi="仿宋" w:hint="eastAsia"/>
          <w:bCs/>
          <w:sz w:val="32"/>
          <w:szCs w:val="32"/>
        </w:rPr>
        <w:t>的种子包装袋，指派</w:t>
      </w:r>
      <w:r w:rsidRPr="008D6130">
        <w:rPr>
          <w:rFonts w:ascii="仿宋_GB2312" w:eastAsia="仿宋_GB2312" w:hAnsi="仿宋" w:hint="eastAsia"/>
          <w:sz w:val="32"/>
          <w:szCs w:val="32"/>
        </w:rPr>
        <w:t>吴绍斌</w:t>
      </w:r>
      <w:r w:rsidRPr="008D6130">
        <w:rPr>
          <w:rFonts w:ascii="仿宋_GB2312" w:eastAsia="仿宋_GB2312" w:hAnsi="仿宋" w:hint="eastAsia"/>
          <w:bCs/>
          <w:sz w:val="32"/>
          <w:szCs w:val="32"/>
        </w:rPr>
        <w:t>印制。</w:t>
      </w:r>
      <w:r w:rsidRPr="008D6130">
        <w:rPr>
          <w:rFonts w:ascii="仿宋_GB2312" w:eastAsia="仿宋_GB2312" w:hAnsi="仿宋" w:hint="eastAsia"/>
          <w:sz w:val="32"/>
          <w:szCs w:val="32"/>
        </w:rPr>
        <w:t>刘玮琪租赁</w:t>
      </w:r>
      <w:r w:rsidRPr="008D6130">
        <w:rPr>
          <w:rFonts w:ascii="仿宋_GB2312" w:eastAsia="仿宋_GB2312" w:hAnsi="仿宋" w:hint="eastAsia"/>
          <w:bCs/>
          <w:sz w:val="32"/>
          <w:szCs w:val="32"/>
        </w:rPr>
        <w:t>生产线</w:t>
      </w:r>
      <w:r>
        <w:rPr>
          <w:rFonts w:ascii="仿宋_GB2312" w:eastAsia="仿宋_GB2312" w:hAnsi="仿宋" w:hint="eastAsia"/>
          <w:bCs/>
          <w:sz w:val="32"/>
          <w:szCs w:val="32"/>
        </w:rPr>
        <w:t>，</w:t>
      </w:r>
      <w:r w:rsidRPr="008D6130">
        <w:rPr>
          <w:rFonts w:ascii="仿宋_GB2312" w:eastAsia="仿宋_GB2312" w:hAnsi="仿宋" w:hint="eastAsia"/>
          <w:sz w:val="32"/>
          <w:szCs w:val="32"/>
        </w:rPr>
        <w:t>刘永强、吴绍斌负责</w:t>
      </w:r>
      <w:r>
        <w:rPr>
          <w:rFonts w:ascii="仿宋_GB2312" w:eastAsia="仿宋_GB2312" w:hAnsi="仿宋" w:hint="eastAsia"/>
          <w:sz w:val="32"/>
          <w:szCs w:val="32"/>
        </w:rPr>
        <w:t>加工分装和接待</w:t>
      </w:r>
      <w:r w:rsidRPr="008D6130">
        <w:rPr>
          <w:rFonts w:ascii="仿宋_GB2312" w:eastAsia="仿宋_GB2312" w:hAnsi="仿宋" w:hint="eastAsia"/>
          <w:sz w:val="32"/>
          <w:szCs w:val="32"/>
        </w:rPr>
        <w:t>客户，吴绍斌</w:t>
      </w:r>
      <w:r>
        <w:rPr>
          <w:rFonts w:ascii="仿宋_GB2312" w:eastAsia="仿宋_GB2312" w:hAnsi="仿宋" w:hint="eastAsia"/>
          <w:sz w:val="32"/>
          <w:szCs w:val="32"/>
        </w:rPr>
        <w:t>还</w:t>
      </w:r>
      <w:r w:rsidRPr="008D6130">
        <w:rPr>
          <w:rFonts w:ascii="仿宋_GB2312" w:eastAsia="仿宋_GB2312" w:hAnsi="仿宋" w:hint="eastAsia"/>
          <w:sz w:val="32"/>
          <w:szCs w:val="32"/>
        </w:rPr>
        <w:t>负责车辆调配及对外发货。</w:t>
      </w:r>
      <w:r w:rsidRPr="008D6130">
        <w:rPr>
          <w:rFonts w:ascii="仿宋_GB2312" w:eastAsia="仿宋_GB2312" w:hAnsi="仿宋"/>
          <w:sz w:val="32"/>
          <w:szCs w:val="32"/>
        </w:rPr>
        <w:t>2009</w:t>
      </w:r>
      <w:r w:rsidRPr="008D6130">
        <w:rPr>
          <w:rFonts w:ascii="仿宋_GB2312" w:eastAsia="仿宋_GB2312" w:hAnsi="仿宋" w:hint="eastAsia"/>
          <w:sz w:val="32"/>
          <w:szCs w:val="32"/>
        </w:rPr>
        <w:t>年</w:t>
      </w:r>
      <w:r w:rsidRPr="008D6130">
        <w:rPr>
          <w:rFonts w:ascii="仿宋_GB2312" w:eastAsia="仿宋_GB2312" w:hAnsi="仿宋"/>
          <w:sz w:val="32"/>
          <w:szCs w:val="32"/>
        </w:rPr>
        <w:t>12</w:t>
      </w:r>
      <w:r>
        <w:rPr>
          <w:rFonts w:ascii="仿宋_GB2312" w:eastAsia="仿宋_GB2312" w:hAnsi="仿宋" w:hint="eastAsia"/>
          <w:sz w:val="32"/>
          <w:szCs w:val="32"/>
        </w:rPr>
        <w:t>月，黑龙江省种子经销商将</w:t>
      </w:r>
      <w:r w:rsidRPr="008D6130">
        <w:rPr>
          <w:rFonts w:ascii="仿宋_GB2312" w:eastAsia="仿宋_GB2312" w:hAnsi="仿宋" w:hint="eastAsia"/>
          <w:sz w:val="32"/>
          <w:szCs w:val="32"/>
        </w:rPr>
        <w:t>从甘丰种业购进</w:t>
      </w:r>
      <w:r>
        <w:rPr>
          <w:rFonts w:ascii="仿宋_GB2312" w:eastAsia="仿宋_GB2312" w:hAnsi="仿宋" w:hint="eastAsia"/>
          <w:sz w:val="32"/>
          <w:szCs w:val="32"/>
        </w:rPr>
        <w:t>的</w:t>
      </w:r>
      <w:r w:rsidRPr="008D6130">
        <w:rPr>
          <w:rFonts w:ascii="仿宋_GB2312" w:eastAsia="仿宋_GB2312" w:hAnsi="仿宋" w:hint="eastAsia"/>
          <w:sz w:val="32"/>
          <w:szCs w:val="32"/>
        </w:rPr>
        <w:t>“硕单</w:t>
      </w:r>
      <w:r w:rsidRPr="008D6130">
        <w:rPr>
          <w:rFonts w:ascii="仿宋_GB2312" w:eastAsia="仿宋_GB2312" w:hAnsi="仿宋"/>
          <w:sz w:val="32"/>
          <w:szCs w:val="32"/>
        </w:rPr>
        <w:t>5</w:t>
      </w:r>
      <w:r w:rsidRPr="008D6130">
        <w:rPr>
          <w:rFonts w:ascii="仿宋_GB2312" w:eastAsia="仿宋_GB2312" w:hAnsi="仿宋" w:hint="eastAsia"/>
          <w:sz w:val="32"/>
          <w:szCs w:val="32"/>
        </w:rPr>
        <w:t>号”玉米种子</w:t>
      </w:r>
      <w:r w:rsidRPr="008D6130">
        <w:rPr>
          <w:rFonts w:ascii="仿宋_GB2312" w:eastAsia="仿宋_GB2312" w:hAnsi="仿宋"/>
          <w:bCs/>
          <w:sz w:val="32"/>
          <w:szCs w:val="32"/>
        </w:rPr>
        <w:t>2.4</w:t>
      </w:r>
      <w:r w:rsidRPr="008D6130">
        <w:rPr>
          <w:rFonts w:ascii="仿宋_GB2312" w:eastAsia="仿宋_GB2312" w:hAnsi="仿宋" w:hint="eastAsia"/>
          <w:bCs/>
          <w:sz w:val="32"/>
          <w:szCs w:val="32"/>
        </w:rPr>
        <w:t>万斤销售给黑龙江省肇东市</w:t>
      </w:r>
      <w:r w:rsidRPr="008D6130">
        <w:rPr>
          <w:rFonts w:ascii="仿宋_GB2312" w:eastAsia="仿宋_GB2312" w:hAnsi="仿宋"/>
          <w:bCs/>
          <w:sz w:val="32"/>
          <w:szCs w:val="32"/>
        </w:rPr>
        <w:t>9</w:t>
      </w:r>
      <w:r>
        <w:rPr>
          <w:rFonts w:ascii="仿宋_GB2312" w:eastAsia="仿宋_GB2312" w:hAnsi="仿宋" w:hint="eastAsia"/>
          <w:bCs/>
          <w:sz w:val="32"/>
          <w:szCs w:val="32"/>
        </w:rPr>
        <w:t>个乡镇的农民，农民</w:t>
      </w:r>
      <w:r w:rsidRPr="008D6130">
        <w:rPr>
          <w:rFonts w:ascii="仿宋_GB2312" w:eastAsia="仿宋_GB2312" w:hAnsi="仿宋" w:hint="eastAsia"/>
          <w:bCs/>
          <w:sz w:val="32"/>
          <w:szCs w:val="32"/>
        </w:rPr>
        <w:t>播种</w:t>
      </w:r>
      <w:r>
        <w:rPr>
          <w:rFonts w:ascii="仿宋_GB2312" w:eastAsia="仿宋_GB2312" w:hAnsi="仿宋" w:hint="eastAsia"/>
          <w:bCs/>
          <w:sz w:val="32"/>
          <w:szCs w:val="32"/>
        </w:rPr>
        <w:t>后出现玉米不结棒现象，造成大面积绝产，</w:t>
      </w:r>
      <w:r w:rsidRPr="008D6130">
        <w:rPr>
          <w:rFonts w:ascii="仿宋_GB2312" w:eastAsia="仿宋_GB2312" w:hAnsi="仿宋" w:hint="eastAsia"/>
          <w:bCs/>
          <w:sz w:val="32"/>
          <w:szCs w:val="32"/>
        </w:rPr>
        <w:t>经济损失</w:t>
      </w:r>
      <w:r w:rsidR="00EF3ADB">
        <w:rPr>
          <w:rFonts w:ascii="仿宋_GB2312" w:eastAsia="仿宋_GB2312" w:hAnsi="仿宋" w:hint="eastAsia"/>
          <w:bCs/>
          <w:sz w:val="32"/>
          <w:szCs w:val="32"/>
        </w:rPr>
        <w:t>人民币</w:t>
      </w:r>
      <w:r w:rsidRPr="008D6130">
        <w:rPr>
          <w:rFonts w:ascii="仿宋_GB2312" w:eastAsia="仿宋_GB2312" w:hAnsi="仿宋"/>
          <w:bCs/>
          <w:sz w:val="32"/>
          <w:szCs w:val="32"/>
        </w:rPr>
        <w:t>700</w:t>
      </w:r>
      <w:r w:rsidRPr="008D6130">
        <w:rPr>
          <w:rFonts w:ascii="仿宋_GB2312" w:eastAsia="仿宋_GB2312" w:hAnsi="仿宋" w:hint="eastAsia"/>
          <w:bCs/>
          <w:sz w:val="32"/>
          <w:szCs w:val="32"/>
        </w:rPr>
        <w:t>余万元。经黑龙江省种子管理局确认，“硕单</w:t>
      </w:r>
      <w:r w:rsidRPr="008D6130">
        <w:rPr>
          <w:rFonts w:ascii="仿宋_GB2312" w:eastAsia="仿宋_GB2312" w:hAnsi="仿宋"/>
          <w:bCs/>
          <w:sz w:val="32"/>
          <w:szCs w:val="32"/>
        </w:rPr>
        <w:t>5</w:t>
      </w:r>
      <w:r w:rsidRPr="008D6130">
        <w:rPr>
          <w:rFonts w:ascii="仿宋_GB2312" w:eastAsia="仿宋_GB2312" w:hAnsi="仿宋" w:hint="eastAsia"/>
          <w:bCs/>
          <w:sz w:val="32"/>
          <w:szCs w:val="32"/>
        </w:rPr>
        <w:t>号”玉</w:t>
      </w:r>
      <w:r w:rsidRPr="008D6130">
        <w:rPr>
          <w:rFonts w:ascii="仿宋_GB2312" w:eastAsia="仿宋_GB2312" w:hAnsi="仿宋" w:hint="eastAsia"/>
          <w:bCs/>
          <w:sz w:val="32"/>
          <w:szCs w:val="32"/>
        </w:rPr>
        <w:lastRenderedPageBreak/>
        <w:t>米品种既没有经过国家审定，也没有经黑龙江省审定，该品种不允许销售。经东北农业大学司法鉴定中心鉴定，“硕单</w:t>
      </w:r>
      <w:r w:rsidRPr="008D6130">
        <w:rPr>
          <w:rFonts w:ascii="仿宋_GB2312" w:eastAsia="仿宋_GB2312" w:hAnsi="仿宋"/>
          <w:bCs/>
          <w:sz w:val="32"/>
          <w:szCs w:val="32"/>
        </w:rPr>
        <w:t>5</w:t>
      </w:r>
      <w:r>
        <w:rPr>
          <w:rFonts w:ascii="仿宋_GB2312" w:eastAsia="仿宋_GB2312" w:hAnsi="仿宋" w:hint="eastAsia"/>
          <w:bCs/>
          <w:sz w:val="32"/>
          <w:szCs w:val="32"/>
        </w:rPr>
        <w:t>号”玉米种子</w:t>
      </w:r>
      <w:r w:rsidRPr="008D6130">
        <w:rPr>
          <w:rFonts w:ascii="仿宋_GB2312" w:eastAsia="仿宋_GB2312" w:hAnsi="仿宋" w:hint="eastAsia"/>
          <w:bCs/>
          <w:sz w:val="32"/>
          <w:szCs w:val="32"/>
        </w:rPr>
        <w:t>属严重越区种植，是不能在黑龙江省肇东市正常成熟的品种，造成该玉米籽粒不具备收获价值和商品价值。</w:t>
      </w:r>
    </w:p>
    <w:p w:rsidR="00D05AE6" w:rsidRPr="008D6130" w:rsidRDefault="00D05AE6" w:rsidP="002F1318">
      <w:pPr>
        <w:spacing w:line="600" w:lineRule="exact"/>
        <w:ind w:firstLineChars="233" w:firstLine="746"/>
        <w:rPr>
          <w:rFonts w:ascii="仿宋_GB2312" w:eastAsia="仿宋_GB2312" w:hAnsi="仿宋"/>
          <w:bCs/>
          <w:sz w:val="32"/>
          <w:szCs w:val="32"/>
        </w:rPr>
      </w:pPr>
      <w:r w:rsidRPr="008D6130">
        <w:rPr>
          <w:rFonts w:ascii="仿宋_GB2312" w:eastAsia="仿宋_GB2312" w:hAnsi="仿宋" w:hint="eastAsia"/>
          <w:bCs/>
          <w:sz w:val="32"/>
          <w:szCs w:val="32"/>
        </w:rPr>
        <w:t>绥化市中级人民法院经审理认为，被告</w:t>
      </w:r>
      <w:r>
        <w:rPr>
          <w:rFonts w:ascii="仿宋_GB2312" w:eastAsia="仿宋_GB2312" w:hAnsi="仿宋" w:hint="eastAsia"/>
          <w:bCs/>
          <w:sz w:val="32"/>
          <w:szCs w:val="32"/>
        </w:rPr>
        <w:t>人刘玮琪、刘永强、吴绍斌违反种子管理法规，明知</w:t>
      </w:r>
      <w:r w:rsidRPr="008D6130">
        <w:rPr>
          <w:rFonts w:ascii="仿宋_GB2312" w:eastAsia="仿宋_GB2312" w:hAnsi="仿宋" w:hint="eastAsia"/>
          <w:bCs/>
          <w:sz w:val="32"/>
          <w:szCs w:val="32"/>
        </w:rPr>
        <w:t>“硕单</w:t>
      </w:r>
      <w:r w:rsidRPr="008D6130">
        <w:rPr>
          <w:rFonts w:ascii="仿宋_GB2312" w:eastAsia="仿宋_GB2312" w:hAnsi="仿宋"/>
          <w:bCs/>
          <w:sz w:val="32"/>
          <w:szCs w:val="32"/>
        </w:rPr>
        <w:t>5</w:t>
      </w:r>
      <w:r w:rsidRPr="008D6130">
        <w:rPr>
          <w:rFonts w:ascii="仿宋_GB2312" w:eastAsia="仿宋_GB2312" w:hAnsi="仿宋" w:hint="eastAsia"/>
          <w:bCs/>
          <w:sz w:val="32"/>
          <w:szCs w:val="32"/>
        </w:rPr>
        <w:t>号”玉米种子未经农作物品种审定，而进行生产、销售，致使农业生产遭受特别重大损失，其行为均已构成生产、销售伪劣种子罪。刘玮琪系共同犯罪主犯</w:t>
      </w:r>
      <w:r w:rsidR="00EF3ADB">
        <w:rPr>
          <w:rFonts w:ascii="仿宋_GB2312" w:eastAsia="仿宋_GB2312" w:hAnsi="仿宋" w:hint="eastAsia"/>
          <w:bCs/>
          <w:sz w:val="32"/>
          <w:szCs w:val="32"/>
        </w:rPr>
        <w:t>，</w:t>
      </w:r>
      <w:r w:rsidRPr="008D6130">
        <w:rPr>
          <w:rFonts w:ascii="仿宋_GB2312" w:eastAsia="仿宋_GB2312" w:hAnsi="仿宋" w:hint="eastAsia"/>
          <w:bCs/>
          <w:sz w:val="32"/>
          <w:szCs w:val="32"/>
        </w:rPr>
        <w:t>刘永强、吴绍斌系从犯，吴绍斌犯罪后投案自首，应依法处罚。依照刑法有关规定，判处被告人刘玮琪有期徒刑十五年，并处罚金</w:t>
      </w:r>
      <w:r>
        <w:rPr>
          <w:rFonts w:ascii="仿宋_GB2312" w:eastAsia="仿宋_GB2312" w:hAnsi="仿宋" w:hint="eastAsia"/>
          <w:bCs/>
          <w:sz w:val="32"/>
          <w:szCs w:val="32"/>
        </w:rPr>
        <w:t>人民币</w:t>
      </w:r>
      <w:r w:rsidR="00EF3ADB">
        <w:rPr>
          <w:rFonts w:ascii="仿宋_GB2312" w:eastAsia="仿宋_GB2312" w:hAnsi="仿宋" w:hint="eastAsia"/>
          <w:bCs/>
          <w:sz w:val="32"/>
          <w:szCs w:val="32"/>
        </w:rPr>
        <w:t>40</w:t>
      </w:r>
      <w:r w:rsidRPr="008D6130">
        <w:rPr>
          <w:rFonts w:ascii="仿宋_GB2312" w:eastAsia="仿宋_GB2312" w:hAnsi="仿宋" w:hint="eastAsia"/>
          <w:bCs/>
          <w:sz w:val="32"/>
          <w:szCs w:val="32"/>
        </w:rPr>
        <w:t>万元；被告人刘永强有期徒刑八年，并处罚金</w:t>
      </w:r>
      <w:r>
        <w:rPr>
          <w:rFonts w:ascii="仿宋_GB2312" w:eastAsia="仿宋_GB2312" w:hAnsi="仿宋" w:hint="eastAsia"/>
          <w:bCs/>
          <w:sz w:val="32"/>
          <w:szCs w:val="32"/>
        </w:rPr>
        <w:t>人民币</w:t>
      </w:r>
      <w:r w:rsidR="00EF3ADB">
        <w:rPr>
          <w:rFonts w:ascii="仿宋_GB2312" w:eastAsia="仿宋_GB2312" w:hAnsi="仿宋" w:hint="eastAsia"/>
          <w:bCs/>
          <w:sz w:val="32"/>
          <w:szCs w:val="32"/>
        </w:rPr>
        <w:t>20</w:t>
      </w:r>
      <w:r w:rsidRPr="008D6130">
        <w:rPr>
          <w:rFonts w:ascii="仿宋_GB2312" w:eastAsia="仿宋_GB2312" w:hAnsi="仿宋" w:hint="eastAsia"/>
          <w:bCs/>
          <w:sz w:val="32"/>
          <w:szCs w:val="32"/>
        </w:rPr>
        <w:t>万元；被告人吴绍斌有期徒刑三年，并处罚金</w:t>
      </w:r>
      <w:r>
        <w:rPr>
          <w:rFonts w:ascii="仿宋_GB2312" w:eastAsia="仿宋_GB2312" w:hAnsi="仿宋" w:hint="eastAsia"/>
          <w:bCs/>
          <w:sz w:val="32"/>
          <w:szCs w:val="32"/>
        </w:rPr>
        <w:t>人民币</w:t>
      </w:r>
      <w:r w:rsidR="00EF3ADB">
        <w:rPr>
          <w:rFonts w:ascii="仿宋_GB2312" w:eastAsia="仿宋_GB2312" w:hAnsi="仿宋" w:hint="eastAsia"/>
          <w:bCs/>
          <w:sz w:val="32"/>
          <w:szCs w:val="32"/>
        </w:rPr>
        <w:t>10</w:t>
      </w:r>
      <w:r w:rsidRPr="008D6130">
        <w:rPr>
          <w:rFonts w:ascii="仿宋_GB2312" w:eastAsia="仿宋_GB2312" w:hAnsi="仿宋" w:hint="eastAsia"/>
          <w:bCs/>
          <w:sz w:val="32"/>
          <w:szCs w:val="32"/>
        </w:rPr>
        <w:t>万元。宣判后</w:t>
      </w:r>
      <w:r>
        <w:rPr>
          <w:rFonts w:ascii="仿宋_GB2312" w:eastAsia="仿宋_GB2312" w:hAnsi="仿宋" w:hint="eastAsia"/>
          <w:bCs/>
          <w:sz w:val="32"/>
          <w:szCs w:val="32"/>
        </w:rPr>
        <w:t>，刘玮琪、刘永强提出上诉。</w:t>
      </w:r>
      <w:r w:rsidR="00FD7CFE">
        <w:rPr>
          <w:rFonts w:ascii="仿宋_GB2312" w:eastAsia="仿宋_GB2312" w:hAnsi="仿宋" w:hint="eastAsia"/>
          <w:bCs/>
          <w:sz w:val="32"/>
          <w:szCs w:val="32"/>
        </w:rPr>
        <w:t>我</w:t>
      </w:r>
      <w:r w:rsidRPr="008D6130">
        <w:rPr>
          <w:rFonts w:ascii="仿宋_GB2312" w:eastAsia="仿宋_GB2312" w:hAnsi="仿宋" w:hint="eastAsia"/>
          <w:bCs/>
          <w:sz w:val="32"/>
          <w:szCs w:val="32"/>
        </w:rPr>
        <w:t>院经审理，裁定驳回上诉，维持原判。</w:t>
      </w:r>
    </w:p>
    <w:p w:rsidR="00D05AE6" w:rsidRPr="008D6130" w:rsidRDefault="00D05AE6" w:rsidP="002F1318">
      <w:pPr>
        <w:spacing w:line="600" w:lineRule="exact"/>
        <w:ind w:firstLineChars="133" w:firstLine="427"/>
        <w:rPr>
          <w:rFonts w:ascii="仿宋_GB2312" w:eastAsia="仿宋_GB2312" w:hAnsi="黑体"/>
          <w:b/>
          <w:sz w:val="32"/>
          <w:szCs w:val="32"/>
        </w:rPr>
      </w:pPr>
    </w:p>
    <w:p w:rsidR="00D05AE6" w:rsidRPr="00444202" w:rsidRDefault="00D05AE6" w:rsidP="002F1318">
      <w:pPr>
        <w:spacing w:line="600" w:lineRule="exact"/>
        <w:ind w:firstLineChars="183" w:firstLine="586"/>
        <w:rPr>
          <w:rFonts w:ascii="黑体" w:eastAsia="黑体"/>
          <w:sz w:val="32"/>
          <w:szCs w:val="32"/>
        </w:rPr>
      </w:pPr>
      <w:r w:rsidRPr="00444202">
        <w:rPr>
          <w:rFonts w:ascii="黑体" w:eastAsia="黑体" w:hAnsi="宋体" w:hint="eastAsia"/>
          <w:sz w:val="32"/>
          <w:szCs w:val="32"/>
        </w:rPr>
        <w:t>第八起</w:t>
      </w:r>
      <w:r w:rsidRPr="00444202">
        <w:rPr>
          <w:rFonts w:ascii="黑体" w:eastAsia="黑体" w:hAnsi="宋体"/>
          <w:sz w:val="32"/>
          <w:szCs w:val="32"/>
        </w:rPr>
        <w:t xml:space="preserve"> </w:t>
      </w:r>
      <w:r w:rsidRPr="00444202">
        <w:rPr>
          <w:rFonts w:ascii="黑体" w:eastAsia="黑体" w:hAnsi="宋体" w:hint="eastAsia"/>
          <w:sz w:val="32"/>
          <w:szCs w:val="32"/>
        </w:rPr>
        <w:t>赵海侠、张春阳生产、销售有毒、有害食品案</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sz w:val="32"/>
          <w:szCs w:val="32"/>
        </w:rPr>
        <w:t>2012</w:t>
      </w:r>
      <w:r w:rsidRPr="008D6130">
        <w:rPr>
          <w:rFonts w:ascii="仿宋_GB2312" w:eastAsia="仿宋_GB2312" w:hAnsi="仿宋" w:hint="eastAsia"/>
          <w:sz w:val="32"/>
          <w:szCs w:val="32"/>
        </w:rPr>
        <w:t>年</w:t>
      </w:r>
      <w:r w:rsidRPr="008D6130">
        <w:rPr>
          <w:rFonts w:ascii="仿宋_GB2312" w:eastAsia="仿宋_GB2312" w:hAnsi="仿宋"/>
          <w:sz w:val="32"/>
          <w:szCs w:val="32"/>
        </w:rPr>
        <w:t>3</w:t>
      </w:r>
      <w:r w:rsidRPr="008D6130">
        <w:rPr>
          <w:rFonts w:ascii="仿宋_GB2312" w:eastAsia="仿宋_GB2312" w:hAnsi="仿宋" w:hint="eastAsia"/>
          <w:sz w:val="32"/>
          <w:szCs w:val="32"/>
        </w:rPr>
        <w:t>月</w:t>
      </w:r>
      <w:r>
        <w:rPr>
          <w:rFonts w:ascii="仿宋_GB2312" w:eastAsia="仿宋_GB2312" w:hAnsi="仿宋" w:hint="eastAsia"/>
          <w:sz w:val="32"/>
          <w:szCs w:val="32"/>
        </w:rPr>
        <w:t>至</w:t>
      </w:r>
      <w:r>
        <w:rPr>
          <w:rFonts w:ascii="仿宋_GB2312" w:eastAsia="仿宋_GB2312" w:hAnsi="仿宋"/>
          <w:sz w:val="32"/>
          <w:szCs w:val="32"/>
        </w:rPr>
        <w:t>2013</w:t>
      </w:r>
      <w:r>
        <w:rPr>
          <w:rFonts w:ascii="仿宋_GB2312" w:eastAsia="仿宋_GB2312" w:hAnsi="仿宋" w:hint="eastAsia"/>
          <w:sz w:val="32"/>
          <w:szCs w:val="32"/>
        </w:rPr>
        <w:t>年</w:t>
      </w:r>
      <w:r>
        <w:rPr>
          <w:rFonts w:ascii="仿宋_GB2312" w:eastAsia="仿宋_GB2312" w:hAnsi="仿宋"/>
          <w:sz w:val="32"/>
          <w:szCs w:val="32"/>
        </w:rPr>
        <w:t>3</w:t>
      </w:r>
      <w:r>
        <w:rPr>
          <w:rFonts w:ascii="仿宋_GB2312" w:eastAsia="仿宋_GB2312" w:hAnsi="仿宋" w:hint="eastAsia"/>
          <w:sz w:val="32"/>
          <w:szCs w:val="32"/>
        </w:rPr>
        <w:t>月，被告人赵海侠、张春阳在齐齐哈尔市龙沙区爱国村生产猪皮冻。</w:t>
      </w:r>
      <w:r w:rsidRPr="008D6130">
        <w:rPr>
          <w:rFonts w:ascii="仿宋_GB2312" w:eastAsia="仿宋_GB2312" w:hAnsi="仿宋" w:hint="eastAsia"/>
          <w:sz w:val="32"/>
          <w:szCs w:val="32"/>
        </w:rPr>
        <w:t>在生产过程中</w:t>
      </w:r>
      <w:r>
        <w:rPr>
          <w:rFonts w:ascii="仿宋_GB2312" w:eastAsia="仿宋_GB2312" w:hAnsi="仿宋" w:hint="eastAsia"/>
          <w:sz w:val="32"/>
          <w:szCs w:val="32"/>
        </w:rPr>
        <w:t>，</w:t>
      </w:r>
      <w:r w:rsidRPr="008D6130">
        <w:rPr>
          <w:rFonts w:ascii="仿宋_GB2312" w:eastAsia="仿宋_GB2312" w:hAnsi="仿宋" w:hint="eastAsia"/>
          <w:sz w:val="32"/>
          <w:szCs w:val="32"/>
        </w:rPr>
        <w:t>二</w:t>
      </w:r>
      <w:r>
        <w:rPr>
          <w:rFonts w:ascii="仿宋_GB2312" w:eastAsia="仿宋_GB2312" w:hAnsi="仿宋" w:hint="eastAsia"/>
          <w:sz w:val="32"/>
          <w:szCs w:val="32"/>
        </w:rPr>
        <w:t>被告</w:t>
      </w:r>
      <w:r w:rsidRPr="008D6130">
        <w:rPr>
          <w:rFonts w:ascii="仿宋_GB2312" w:eastAsia="仿宋_GB2312" w:hAnsi="仿宋" w:hint="eastAsia"/>
          <w:sz w:val="32"/>
          <w:szCs w:val="32"/>
        </w:rPr>
        <w:t>人为降低成本</w:t>
      </w:r>
      <w:r>
        <w:rPr>
          <w:rFonts w:ascii="仿宋_GB2312" w:eastAsia="仿宋_GB2312" w:hAnsi="仿宋" w:hint="eastAsia"/>
          <w:sz w:val="32"/>
          <w:szCs w:val="32"/>
        </w:rPr>
        <w:t>，向熬制的汤料内添加工业用橡胶复核配合剂及硫酸铝铵</w:t>
      </w:r>
      <w:r w:rsidRPr="008D6130">
        <w:rPr>
          <w:rFonts w:ascii="仿宋_GB2312" w:eastAsia="仿宋_GB2312" w:hAnsi="仿宋" w:hint="eastAsia"/>
          <w:sz w:val="32"/>
          <w:szCs w:val="32"/>
        </w:rPr>
        <w:t>，用以增加猪皮冻的硬度并防止过快腐败。</w:t>
      </w:r>
      <w:r>
        <w:rPr>
          <w:rFonts w:ascii="仿宋_GB2312" w:eastAsia="仿宋_GB2312" w:hAnsi="仿宋" w:hint="eastAsia"/>
          <w:sz w:val="32"/>
          <w:szCs w:val="32"/>
        </w:rPr>
        <w:t>二被告人将生产的猪皮冻销往齐齐哈尔市市区及周边区县和</w:t>
      </w:r>
      <w:r w:rsidR="00FD7CFE">
        <w:rPr>
          <w:rFonts w:ascii="仿宋_GB2312" w:eastAsia="仿宋_GB2312" w:hAnsi="仿宋" w:hint="eastAsia"/>
          <w:sz w:val="32"/>
          <w:szCs w:val="32"/>
        </w:rPr>
        <w:t>大兴安岭地区</w:t>
      </w:r>
      <w:r>
        <w:rPr>
          <w:rFonts w:ascii="仿宋_GB2312" w:eastAsia="仿宋_GB2312" w:hAnsi="仿宋" w:hint="eastAsia"/>
          <w:sz w:val="32"/>
          <w:szCs w:val="32"/>
        </w:rPr>
        <w:t>加格达</w:t>
      </w:r>
      <w:r>
        <w:rPr>
          <w:rFonts w:ascii="仿宋_GB2312" w:eastAsia="仿宋_GB2312" w:hAnsi="仿宋" w:hint="eastAsia"/>
          <w:sz w:val="32"/>
          <w:szCs w:val="32"/>
        </w:rPr>
        <w:lastRenderedPageBreak/>
        <w:t>奇</w:t>
      </w:r>
      <w:r w:rsidR="00FD7CFE">
        <w:rPr>
          <w:rFonts w:ascii="仿宋_GB2312" w:eastAsia="仿宋_GB2312" w:hAnsi="仿宋" w:hint="eastAsia"/>
          <w:sz w:val="32"/>
          <w:szCs w:val="32"/>
        </w:rPr>
        <w:t>区</w:t>
      </w:r>
      <w:r>
        <w:rPr>
          <w:rFonts w:ascii="仿宋_GB2312" w:eastAsia="仿宋_GB2312" w:hAnsi="仿宋" w:hint="eastAsia"/>
          <w:sz w:val="32"/>
          <w:szCs w:val="32"/>
        </w:rPr>
        <w:t>等地，销售金额</w:t>
      </w:r>
      <w:r w:rsidRPr="008D6130">
        <w:rPr>
          <w:rFonts w:ascii="仿宋_GB2312" w:eastAsia="仿宋_GB2312" w:hAnsi="仿宋" w:hint="eastAsia"/>
          <w:sz w:val="32"/>
          <w:szCs w:val="32"/>
        </w:rPr>
        <w:t>人民币</w:t>
      </w:r>
      <w:r w:rsidRPr="008D6130">
        <w:rPr>
          <w:rFonts w:ascii="仿宋_GB2312" w:eastAsia="仿宋_GB2312" w:hAnsi="仿宋"/>
          <w:sz w:val="32"/>
          <w:szCs w:val="32"/>
        </w:rPr>
        <w:t>24</w:t>
      </w:r>
      <w:r w:rsidRPr="008D6130">
        <w:rPr>
          <w:rFonts w:ascii="仿宋_GB2312" w:eastAsia="仿宋_GB2312" w:hAnsi="仿宋" w:hint="eastAsia"/>
          <w:sz w:val="32"/>
          <w:szCs w:val="32"/>
        </w:rPr>
        <w:t>万余元。</w:t>
      </w:r>
      <w:r>
        <w:rPr>
          <w:rFonts w:ascii="仿宋_GB2312" w:eastAsia="仿宋_GB2312" w:hAnsi="仿宋" w:hint="eastAsia"/>
          <w:sz w:val="32"/>
          <w:szCs w:val="32"/>
        </w:rPr>
        <w:t>经齐齐哈尔市产品质量监督检验所</w:t>
      </w:r>
      <w:r w:rsidRPr="008D6130">
        <w:rPr>
          <w:rFonts w:ascii="仿宋_GB2312" w:eastAsia="仿宋_GB2312" w:hAnsi="仿宋" w:hint="eastAsia"/>
          <w:sz w:val="32"/>
          <w:szCs w:val="32"/>
        </w:rPr>
        <w:t>检验</w:t>
      </w:r>
      <w:r>
        <w:rPr>
          <w:rFonts w:ascii="仿宋_GB2312" w:eastAsia="仿宋_GB2312" w:hAnsi="仿宋" w:hint="eastAsia"/>
          <w:sz w:val="32"/>
          <w:szCs w:val="32"/>
        </w:rPr>
        <w:t>，二被告人生产的</w:t>
      </w:r>
      <w:r w:rsidRPr="008D6130">
        <w:rPr>
          <w:rFonts w:ascii="仿宋_GB2312" w:eastAsia="仿宋_GB2312" w:hAnsi="仿宋" w:hint="eastAsia"/>
          <w:sz w:val="32"/>
          <w:szCs w:val="32"/>
        </w:rPr>
        <w:t>猪皮冻</w:t>
      </w:r>
      <w:r>
        <w:rPr>
          <w:rFonts w:ascii="仿宋_GB2312" w:eastAsia="仿宋_GB2312" w:hAnsi="仿宋" w:hint="eastAsia"/>
          <w:sz w:val="32"/>
          <w:szCs w:val="32"/>
        </w:rPr>
        <w:t>铝</w:t>
      </w:r>
      <w:r w:rsidRPr="008D6130">
        <w:rPr>
          <w:rFonts w:ascii="仿宋_GB2312" w:eastAsia="仿宋_GB2312" w:hAnsi="仿宋" w:hint="eastAsia"/>
          <w:sz w:val="32"/>
          <w:szCs w:val="32"/>
        </w:rPr>
        <w:t>含量为</w:t>
      </w:r>
      <w:r w:rsidRPr="008D6130">
        <w:rPr>
          <w:rFonts w:ascii="仿宋_GB2312" w:eastAsia="仿宋_GB2312" w:hAnsi="仿宋"/>
          <w:sz w:val="32"/>
          <w:szCs w:val="32"/>
        </w:rPr>
        <w:t>23mg/kg</w:t>
      </w:r>
      <w:r w:rsidRPr="008D6130">
        <w:rPr>
          <w:rFonts w:ascii="仿宋_GB2312" w:eastAsia="仿宋_GB2312" w:hAnsi="仿宋" w:hint="eastAsia"/>
          <w:sz w:val="32"/>
          <w:szCs w:val="32"/>
        </w:rPr>
        <w:t>。</w:t>
      </w:r>
      <w:r>
        <w:rPr>
          <w:rFonts w:ascii="仿宋_GB2312" w:eastAsia="仿宋_GB2312" w:hAnsi="仿宋" w:hint="eastAsia"/>
          <w:sz w:val="32"/>
          <w:szCs w:val="32"/>
        </w:rPr>
        <w:t>经齐齐哈尔市疾病预防控制中心鉴定，二人生产猪皮冻时添加的</w:t>
      </w:r>
      <w:r w:rsidRPr="008D6130">
        <w:rPr>
          <w:rFonts w:ascii="仿宋_GB2312" w:eastAsia="仿宋_GB2312" w:hAnsi="仿宋" w:hint="eastAsia"/>
          <w:sz w:val="32"/>
          <w:szCs w:val="32"/>
        </w:rPr>
        <w:t>橡胶复核配</w:t>
      </w:r>
      <w:r>
        <w:rPr>
          <w:rFonts w:ascii="仿宋_GB2312" w:eastAsia="仿宋_GB2312" w:hAnsi="仿宋" w:hint="eastAsia"/>
          <w:sz w:val="32"/>
          <w:szCs w:val="32"/>
        </w:rPr>
        <w:t>合剂主要用于工业原料，属于有毒、有害物质，非食品添加剂，严禁食用；</w:t>
      </w:r>
      <w:r w:rsidRPr="008D6130">
        <w:rPr>
          <w:rFonts w:ascii="仿宋_GB2312" w:eastAsia="仿宋_GB2312" w:hAnsi="仿宋" w:hint="eastAsia"/>
          <w:sz w:val="32"/>
          <w:szCs w:val="32"/>
        </w:rPr>
        <w:t>铝含量为</w:t>
      </w:r>
      <w:r w:rsidRPr="008D6130">
        <w:rPr>
          <w:rFonts w:ascii="仿宋_GB2312" w:eastAsia="仿宋_GB2312" w:hAnsi="仿宋"/>
          <w:sz w:val="32"/>
          <w:szCs w:val="32"/>
        </w:rPr>
        <w:t>23mg/kg</w:t>
      </w:r>
      <w:r>
        <w:rPr>
          <w:rFonts w:ascii="仿宋_GB2312" w:eastAsia="仿宋_GB2312" w:hAnsi="仿宋" w:hint="eastAsia"/>
          <w:sz w:val="32"/>
          <w:szCs w:val="32"/>
        </w:rPr>
        <w:t>，不符合国家标准。食用可对人体造成危害。</w:t>
      </w:r>
    </w:p>
    <w:p w:rsidR="00D05AE6" w:rsidRPr="008D6130" w:rsidRDefault="00D05AE6" w:rsidP="00FD7CF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齐齐哈尔市</w:t>
      </w:r>
      <w:r w:rsidRPr="008D6130">
        <w:rPr>
          <w:rFonts w:ascii="仿宋_GB2312" w:eastAsia="仿宋_GB2312" w:hAnsi="仿宋" w:hint="eastAsia"/>
          <w:sz w:val="32"/>
          <w:szCs w:val="32"/>
        </w:rPr>
        <w:t>龙沙区人民法院经审理认为，被告人赵海侠、张春阳在生产、销售的食品中掺入有毒、有害的非食品原料，均已构成生产、销售有毒、有害食品罪</w:t>
      </w:r>
      <w:r>
        <w:rPr>
          <w:rFonts w:ascii="仿宋_GB2312" w:eastAsia="仿宋_GB2312" w:hAnsi="仿宋" w:hint="eastAsia"/>
          <w:sz w:val="32"/>
          <w:szCs w:val="32"/>
        </w:rPr>
        <w:t>。依照</w:t>
      </w:r>
      <w:r w:rsidRPr="008D6130">
        <w:rPr>
          <w:rFonts w:ascii="仿宋_GB2312" w:eastAsia="仿宋_GB2312" w:hAnsi="仿宋" w:hint="eastAsia"/>
          <w:sz w:val="32"/>
          <w:szCs w:val="32"/>
        </w:rPr>
        <w:t>刑法有关规定</w:t>
      </w:r>
      <w:r>
        <w:rPr>
          <w:rFonts w:ascii="仿宋_GB2312" w:eastAsia="仿宋_GB2312" w:hAnsi="仿宋" w:hint="eastAsia"/>
          <w:sz w:val="32"/>
          <w:szCs w:val="32"/>
        </w:rPr>
        <w:t>，</w:t>
      </w:r>
      <w:r w:rsidR="00534400">
        <w:rPr>
          <w:rFonts w:ascii="仿宋_GB2312" w:eastAsia="仿宋_GB2312" w:hAnsi="仿宋" w:hint="eastAsia"/>
          <w:sz w:val="32"/>
          <w:szCs w:val="32"/>
        </w:rPr>
        <w:t>分别</w:t>
      </w:r>
      <w:r w:rsidRPr="008D6130">
        <w:rPr>
          <w:rFonts w:ascii="仿宋_GB2312" w:eastAsia="仿宋_GB2312" w:hAnsi="仿宋" w:hint="eastAsia"/>
          <w:sz w:val="32"/>
          <w:szCs w:val="32"/>
        </w:rPr>
        <w:t>判处</w:t>
      </w:r>
      <w:r>
        <w:rPr>
          <w:rFonts w:ascii="仿宋_GB2312" w:eastAsia="仿宋_GB2312" w:hAnsi="仿宋" w:hint="eastAsia"/>
          <w:sz w:val="32"/>
          <w:szCs w:val="32"/>
        </w:rPr>
        <w:t>被告人赵海侠</w:t>
      </w:r>
      <w:r w:rsidR="00534400">
        <w:rPr>
          <w:rFonts w:ascii="仿宋_GB2312" w:eastAsia="仿宋_GB2312" w:hAnsi="仿宋" w:hint="eastAsia"/>
          <w:sz w:val="32"/>
          <w:szCs w:val="32"/>
        </w:rPr>
        <w:t>、张春阳</w:t>
      </w:r>
      <w:r w:rsidRPr="008D6130">
        <w:rPr>
          <w:rFonts w:ascii="仿宋_GB2312" w:eastAsia="仿宋_GB2312" w:hAnsi="仿宋" w:hint="eastAsia"/>
          <w:sz w:val="32"/>
          <w:szCs w:val="32"/>
        </w:rPr>
        <w:t>有期徒刑五年，并处罚金人民币</w:t>
      </w:r>
      <w:r w:rsidR="00534400">
        <w:rPr>
          <w:rFonts w:ascii="仿宋_GB2312" w:eastAsia="仿宋_GB2312" w:hAnsi="仿宋" w:hint="eastAsia"/>
          <w:sz w:val="32"/>
          <w:szCs w:val="32"/>
        </w:rPr>
        <w:t>15</w:t>
      </w:r>
      <w:r>
        <w:rPr>
          <w:rFonts w:ascii="仿宋_GB2312" w:eastAsia="仿宋_GB2312" w:hAnsi="仿宋" w:hint="eastAsia"/>
          <w:sz w:val="32"/>
          <w:szCs w:val="32"/>
        </w:rPr>
        <w:t>万</w:t>
      </w:r>
      <w:r w:rsidRPr="008D6130">
        <w:rPr>
          <w:rFonts w:ascii="仿宋_GB2312" w:eastAsia="仿宋_GB2312" w:hAnsi="仿宋" w:hint="eastAsia"/>
          <w:sz w:val="32"/>
          <w:szCs w:val="32"/>
        </w:rPr>
        <w:t>元。</w:t>
      </w:r>
      <w:r w:rsidR="00534400">
        <w:rPr>
          <w:rFonts w:ascii="仿宋_GB2312" w:eastAsia="仿宋_GB2312" w:hAnsi="仿宋_GB2312" w:cs="仿宋_GB2312" w:hint="eastAsia"/>
          <w:sz w:val="32"/>
          <w:szCs w:val="32"/>
        </w:rPr>
        <w:t>宣判后，被告人均服判不上诉。</w:t>
      </w:r>
    </w:p>
    <w:p w:rsidR="00D05AE6" w:rsidRPr="008D6130" w:rsidRDefault="00D05AE6" w:rsidP="002F1318">
      <w:pPr>
        <w:spacing w:line="600" w:lineRule="exact"/>
        <w:ind w:firstLineChars="133" w:firstLine="427"/>
        <w:rPr>
          <w:rFonts w:ascii="仿宋_GB2312" w:eastAsia="仿宋_GB2312" w:hAnsi="黑体"/>
          <w:b/>
          <w:sz w:val="32"/>
          <w:szCs w:val="32"/>
        </w:rPr>
      </w:pPr>
    </w:p>
    <w:p w:rsidR="00D05AE6" w:rsidRPr="00C002F4" w:rsidRDefault="00D05AE6" w:rsidP="002F1318">
      <w:pPr>
        <w:spacing w:line="600" w:lineRule="exact"/>
        <w:ind w:firstLineChars="183" w:firstLine="586"/>
        <w:rPr>
          <w:rFonts w:ascii="黑体" w:eastAsia="黑体"/>
          <w:sz w:val="32"/>
          <w:szCs w:val="32"/>
        </w:rPr>
      </w:pPr>
      <w:r w:rsidRPr="00C002F4">
        <w:rPr>
          <w:rFonts w:ascii="黑体" w:eastAsia="黑体" w:hAnsi="宋体" w:hint="eastAsia"/>
          <w:sz w:val="32"/>
          <w:szCs w:val="32"/>
        </w:rPr>
        <w:t>第九起</w:t>
      </w:r>
      <w:r w:rsidRPr="00C002F4">
        <w:rPr>
          <w:rFonts w:ascii="黑体" w:eastAsia="黑体" w:hAnsi="宋体"/>
          <w:sz w:val="32"/>
          <w:szCs w:val="32"/>
        </w:rPr>
        <w:t xml:space="preserve"> </w:t>
      </w:r>
      <w:r w:rsidRPr="00C002F4">
        <w:rPr>
          <w:rFonts w:ascii="黑体" w:eastAsia="黑体" w:hAnsi="宋体" w:hint="eastAsia"/>
          <w:sz w:val="32"/>
          <w:szCs w:val="32"/>
        </w:rPr>
        <w:t>许宝芹、孙德坤动植物检疫徇私舞弊案</w:t>
      </w:r>
    </w:p>
    <w:p w:rsidR="00D05AE6" w:rsidRPr="008D6130" w:rsidRDefault="00D05AE6" w:rsidP="002F1318">
      <w:pPr>
        <w:spacing w:line="600" w:lineRule="exact"/>
        <w:ind w:firstLineChars="183" w:firstLine="586"/>
        <w:rPr>
          <w:rFonts w:ascii="仿宋_GB2312" w:eastAsia="仿宋_GB2312" w:hAnsi="仿宋"/>
          <w:sz w:val="32"/>
          <w:szCs w:val="32"/>
        </w:rPr>
      </w:pPr>
      <w:smartTag w:uri="urn:schemas-microsoft-com:office:smarttags" w:element="chsdate">
        <w:smartTagPr>
          <w:attr w:name="Year" w:val="2012"/>
          <w:attr w:name="Month" w:val="1"/>
          <w:attr w:name="Day" w:val="1"/>
          <w:attr w:name="IsLunarDate" w:val="False"/>
          <w:attr w:name="IsROCDate" w:val="False"/>
        </w:smartTagPr>
        <w:r w:rsidRPr="008D6130">
          <w:rPr>
            <w:rFonts w:ascii="仿宋_GB2312" w:eastAsia="仿宋_GB2312" w:hAnsi="仿宋"/>
            <w:sz w:val="32"/>
            <w:szCs w:val="32"/>
          </w:rPr>
          <w:t>2012</w:t>
        </w:r>
        <w:r w:rsidRPr="008D6130">
          <w:rPr>
            <w:rFonts w:ascii="仿宋_GB2312" w:eastAsia="仿宋_GB2312" w:hAnsi="仿宋" w:hint="eastAsia"/>
            <w:sz w:val="32"/>
            <w:szCs w:val="32"/>
          </w:rPr>
          <w:t>年</w:t>
        </w:r>
        <w:r w:rsidRPr="008D6130">
          <w:rPr>
            <w:rFonts w:ascii="仿宋_GB2312" w:eastAsia="仿宋_GB2312" w:hAnsi="仿宋"/>
            <w:sz w:val="32"/>
            <w:szCs w:val="32"/>
          </w:rPr>
          <w:t>1</w:t>
        </w:r>
        <w:r w:rsidRPr="008D6130">
          <w:rPr>
            <w:rFonts w:ascii="仿宋_GB2312" w:eastAsia="仿宋_GB2312" w:hAnsi="仿宋" w:hint="eastAsia"/>
            <w:sz w:val="32"/>
            <w:szCs w:val="32"/>
          </w:rPr>
          <w:t>月</w:t>
        </w:r>
        <w:r w:rsidRPr="008D6130">
          <w:rPr>
            <w:rFonts w:ascii="仿宋_GB2312" w:eastAsia="仿宋_GB2312" w:hAnsi="仿宋"/>
            <w:sz w:val="32"/>
            <w:szCs w:val="32"/>
          </w:rPr>
          <w:t>1</w:t>
        </w:r>
        <w:r w:rsidRPr="008D6130">
          <w:rPr>
            <w:rFonts w:ascii="仿宋_GB2312" w:eastAsia="仿宋_GB2312" w:hAnsi="仿宋" w:hint="eastAsia"/>
            <w:sz w:val="32"/>
            <w:szCs w:val="32"/>
          </w:rPr>
          <w:t>日</w:t>
        </w:r>
      </w:smartTag>
      <w:r w:rsidRPr="008D6130">
        <w:rPr>
          <w:rFonts w:ascii="仿宋_GB2312" w:eastAsia="仿宋_GB2312" w:hAnsi="仿宋" w:hint="eastAsia"/>
          <w:sz w:val="32"/>
          <w:szCs w:val="32"/>
        </w:rPr>
        <w:t>，哈尔滨市香坊区动物卫生监督所</w:t>
      </w:r>
      <w:r>
        <w:rPr>
          <w:rFonts w:ascii="仿宋_GB2312" w:eastAsia="仿宋_GB2312" w:hAnsi="仿宋" w:hint="eastAsia"/>
          <w:sz w:val="32"/>
          <w:szCs w:val="32"/>
        </w:rPr>
        <w:t>聘任被告人许宝芹为检疫员、被告人孙德坤为辅助检疫员，并指派二人</w:t>
      </w:r>
      <w:r w:rsidRPr="008D6130">
        <w:rPr>
          <w:rFonts w:ascii="仿宋_GB2312" w:eastAsia="仿宋_GB2312" w:hAnsi="仿宋" w:hint="eastAsia"/>
          <w:sz w:val="32"/>
          <w:szCs w:val="32"/>
        </w:rPr>
        <w:t>负责对哈尔滨市香坊区兴旺屠宰厂生猪屠宰进行检疫。同年</w:t>
      </w:r>
      <w:r w:rsidRPr="008D6130">
        <w:rPr>
          <w:rFonts w:ascii="仿宋_GB2312" w:eastAsia="仿宋_GB2312" w:hAnsi="仿宋"/>
          <w:sz w:val="32"/>
          <w:szCs w:val="32"/>
        </w:rPr>
        <w:t>4</w:t>
      </w:r>
      <w:r w:rsidRPr="008D6130">
        <w:rPr>
          <w:rFonts w:ascii="仿宋_GB2312" w:eastAsia="仿宋_GB2312" w:hAnsi="仿宋" w:hint="eastAsia"/>
          <w:sz w:val="32"/>
          <w:szCs w:val="32"/>
        </w:rPr>
        <w:t>月至</w:t>
      </w:r>
      <w:r w:rsidRPr="008D6130">
        <w:rPr>
          <w:rFonts w:ascii="仿宋_GB2312" w:eastAsia="仿宋_GB2312" w:hAnsi="仿宋"/>
          <w:sz w:val="32"/>
          <w:szCs w:val="32"/>
        </w:rPr>
        <w:t>10</w:t>
      </w:r>
      <w:r w:rsidRPr="008D6130">
        <w:rPr>
          <w:rFonts w:ascii="仿宋_GB2312" w:eastAsia="仿宋_GB2312" w:hAnsi="仿宋" w:hint="eastAsia"/>
          <w:sz w:val="32"/>
          <w:szCs w:val="32"/>
        </w:rPr>
        <w:t>月</w:t>
      </w:r>
      <w:r>
        <w:rPr>
          <w:rFonts w:ascii="仿宋_GB2312" w:eastAsia="仿宋_GB2312" w:hAnsi="仿宋" w:hint="eastAsia"/>
          <w:sz w:val="32"/>
          <w:szCs w:val="32"/>
        </w:rPr>
        <w:t>间，二被告人在检疫过程中收受兴旺屠宰厂好处及误餐补助费，</w:t>
      </w:r>
      <w:r w:rsidRPr="008D6130">
        <w:rPr>
          <w:rFonts w:ascii="仿宋_GB2312" w:eastAsia="仿宋_GB2312" w:hAnsi="仿宋" w:hint="eastAsia"/>
          <w:sz w:val="32"/>
          <w:szCs w:val="32"/>
        </w:rPr>
        <w:t>未经检疫</w:t>
      </w:r>
      <w:r>
        <w:rPr>
          <w:rFonts w:ascii="仿宋_GB2312" w:eastAsia="仿宋_GB2312" w:hAnsi="仿宋" w:hint="eastAsia"/>
          <w:sz w:val="32"/>
          <w:szCs w:val="32"/>
        </w:rPr>
        <w:t>，多次</w:t>
      </w:r>
      <w:r w:rsidRPr="008D6130">
        <w:rPr>
          <w:rFonts w:ascii="仿宋_GB2312" w:eastAsia="仿宋_GB2312" w:hAnsi="仿宋" w:hint="eastAsia"/>
          <w:sz w:val="32"/>
          <w:szCs w:val="32"/>
        </w:rPr>
        <w:t>伪造检疫结果</w:t>
      </w:r>
      <w:r>
        <w:rPr>
          <w:rFonts w:ascii="仿宋_GB2312" w:eastAsia="仿宋_GB2312" w:hAnsi="仿宋" w:hint="eastAsia"/>
          <w:sz w:val="32"/>
          <w:szCs w:val="32"/>
        </w:rPr>
        <w:t>，</w:t>
      </w:r>
      <w:r w:rsidRPr="008D6130">
        <w:rPr>
          <w:rFonts w:ascii="仿宋_GB2312" w:eastAsia="仿宋_GB2312" w:hAnsi="仿宋" w:hint="eastAsia"/>
          <w:sz w:val="32"/>
          <w:szCs w:val="32"/>
        </w:rPr>
        <w:t>开具动物检疫合格证明，并在</w:t>
      </w:r>
      <w:r>
        <w:rPr>
          <w:rFonts w:ascii="仿宋_GB2312" w:eastAsia="仿宋_GB2312" w:hAnsi="仿宋" w:hint="eastAsia"/>
          <w:sz w:val="32"/>
          <w:szCs w:val="32"/>
        </w:rPr>
        <w:t>生</w:t>
      </w:r>
      <w:r w:rsidRPr="008D6130">
        <w:rPr>
          <w:rFonts w:ascii="仿宋_GB2312" w:eastAsia="仿宋_GB2312" w:hAnsi="仿宋" w:hint="eastAsia"/>
          <w:sz w:val="32"/>
          <w:szCs w:val="32"/>
        </w:rPr>
        <w:t>猪胴体上加盖滚花检疫印章，导致</w:t>
      </w:r>
      <w:r w:rsidRPr="008D6130">
        <w:rPr>
          <w:rFonts w:ascii="仿宋_GB2312" w:eastAsia="仿宋_GB2312" w:hAnsi="仿宋"/>
          <w:sz w:val="32"/>
          <w:szCs w:val="32"/>
        </w:rPr>
        <w:t>1240</w:t>
      </w:r>
      <w:r w:rsidRPr="008D6130">
        <w:rPr>
          <w:rFonts w:ascii="仿宋_GB2312" w:eastAsia="仿宋_GB2312" w:hAnsi="仿宋" w:hint="eastAsia"/>
          <w:sz w:val="32"/>
          <w:szCs w:val="32"/>
        </w:rPr>
        <w:t>头</w:t>
      </w:r>
      <w:r>
        <w:rPr>
          <w:rFonts w:ascii="仿宋_GB2312" w:eastAsia="仿宋_GB2312" w:hAnsi="仿宋" w:hint="eastAsia"/>
          <w:sz w:val="32"/>
          <w:szCs w:val="32"/>
        </w:rPr>
        <w:t>病害</w:t>
      </w:r>
      <w:r w:rsidRPr="008D6130">
        <w:rPr>
          <w:rFonts w:ascii="仿宋_GB2312" w:eastAsia="仿宋_GB2312" w:hAnsi="仿宋" w:hint="eastAsia"/>
          <w:sz w:val="32"/>
          <w:szCs w:val="32"/>
        </w:rPr>
        <w:t>生猪产品流入哈尔滨</w:t>
      </w:r>
      <w:r w:rsidR="00534400">
        <w:rPr>
          <w:rFonts w:ascii="仿宋_GB2312" w:eastAsia="仿宋_GB2312" w:hAnsi="仿宋" w:hint="eastAsia"/>
          <w:sz w:val="32"/>
          <w:szCs w:val="32"/>
        </w:rPr>
        <w:t>市</w:t>
      </w:r>
      <w:r w:rsidRPr="008D6130">
        <w:rPr>
          <w:rFonts w:ascii="仿宋_GB2312" w:eastAsia="仿宋_GB2312" w:hAnsi="仿宋" w:hint="eastAsia"/>
          <w:sz w:val="32"/>
          <w:szCs w:val="32"/>
        </w:rPr>
        <w:t>香坊区中心市场、横道市</w:t>
      </w:r>
      <w:r>
        <w:rPr>
          <w:rFonts w:ascii="仿宋_GB2312" w:eastAsia="仿宋_GB2312" w:hAnsi="仿宋" w:hint="eastAsia"/>
          <w:sz w:val="32"/>
          <w:szCs w:val="32"/>
        </w:rPr>
        <w:t>场、浙江省浦江亚太肠衣有限公司等地</w:t>
      </w:r>
      <w:r w:rsidR="00534400">
        <w:rPr>
          <w:rFonts w:ascii="仿宋_GB2312" w:eastAsia="仿宋_GB2312" w:hAnsi="仿宋" w:hint="eastAsia"/>
          <w:sz w:val="32"/>
          <w:szCs w:val="32"/>
        </w:rPr>
        <w:t>区和单位</w:t>
      </w:r>
      <w:r>
        <w:rPr>
          <w:rFonts w:ascii="仿宋_GB2312" w:eastAsia="仿宋_GB2312" w:hAnsi="仿宋" w:hint="eastAsia"/>
          <w:sz w:val="32"/>
          <w:szCs w:val="32"/>
        </w:rPr>
        <w:t>。</w:t>
      </w:r>
    </w:p>
    <w:p w:rsidR="00D05AE6" w:rsidRPr="008D6130" w:rsidRDefault="00D05AE6" w:rsidP="002F1318">
      <w:pPr>
        <w:spacing w:line="600" w:lineRule="exact"/>
        <w:ind w:firstLineChars="183" w:firstLine="586"/>
        <w:rPr>
          <w:rFonts w:ascii="仿宋_GB2312" w:eastAsia="仿宋_GB2312" w:hAnsi="仿宋"/>
          <w:sz w:val="32"/>
          <w:szCs w:val="32"/>
        </w:rPr>
      </w:pPr>
      <w:r>
        <w:rPr>
          <w:rFonts w:ascii="仿宋_GB2312" w:eastAsia="仿宋_GB2312" w:hAnsi="仿宋" w:hint="eastAsia"/>
          <w:sz w:val="32"/>
          <w:szCs w:val="32"/>
        </w:rPr>
        <w:lastRenderedPageBreak/>
        <w:t>黑龙江省宝泉岭农垦法院经</w:t>
      </w:r>
      <w:r w:rsidRPr="008D6130">
        <w:rPr>
          <w:rFonts w:ascii="仿宋_GB2312" w:eastAsia="仿宋_GB2312" w:hAnsi="仿宋" w:hint="eastAsia"/>
          <w:sz w:val="32"/>
          <w:szCs w:val="32"/>
        </w:rPr>
        <w:t>审</w:t>
      </w:r>
      <w:r>
        <w:rPr>
          <w:rFonts w:ascii="仿宋_GB2312" w:eastAsia="仿宋_GB2312" w:hAnsi="仿宋" w:hint="eastAsia"/>
          <w:sz w:val="32"/>
          <w:szCs w:val="32"/>
        </w:rPr>
        <w:t>理</w:t>
      </w:r>
      <w:r w:rsidRPr="008D6130">
        <w:rPr>
          <w:rFonts w:ascii="仿宋_GB2312" w:eastAsia="仿宋_GB2312" w:hAnsi="仿宋" w:hint="eastAsia"/>
          <w:sz w:val="32"/>
          <w:szCs w:val="32"/>
        </w:rPr>
        <w:t>认为，被告人许宝芹、孙德</w:t>
      </w:r>
      <w:r>
        <w:rPr>
          <w:rFonts w:ascii="仿宋_GB2312" w:eastAsia="仿宋_GB2312" w:hAnsi="仿宋" w:hint="eastAsia"/>
          <w:sz w:val="32"/>
          <w:szCs w:val="32"/>
        </w:rPr>
        <w:t>坤徇私舞弊，</w:t>
      </w:r>
      <w:r w:rsidRPr="008D6130">
        <w:rPr>
          <w:rFonts w:ascii="仿宋_GB2312" w:eastAsia="仿宋_GB2312" w:hAnsi="仿宋" w:hint="eastAsia"/>
          <w:sz w:val="32"/>
          <w:szCs w:val="32"/>
        </w:rPr>
        <w:t>伪造检疫结果，其行为</w:t>
      </w:r>
      <w:r>
        <w:rPr>
          <w:rFonts w:ascii="仿宋_GB2312" w:eastAsia="仿宋_GB2312" w:hAnsi="仿宋" w:hint="eastAsia"/>
          <w:sz w:val="32"/>
          <w:szCs w:val="32"/>
        </w:rPr>
        <w:t>均</w:t>
      </w:r>
      <w:r w:rsidRPr="008D6130">
        <w:rPr>
          <w:rFonts w:ascii="仿宋_GB2312" w:eastAsia="仿宋_GB2312" w:hAnsi="仿宋" w:hint="eastAsia"/>
          <w:sz w:val="32"/>
          <w:szCs w:val="32"/>
        </w:rPr>
        <w:t>已构成动植物检疫徇私舞弊罪</w:t>
      </w:r>
      <w:r>
        <w:rPr>
          <w:rFonts w:ascii="仿宋_GB2312" w:eastAsia="仿宋_GB2312" w:hAnsi="仿宋" w:hint="eastAsia"/>
          <w:sz w:val="32"/>
          <w:szCs w:val="32"/>
        </w:rPr>
        <w:t>。依照刑法有关规定，</w:t>
      </w:r>
      <w:r w:rsidRPr="008D6130">
        <w:rPr>
          <w:rFonts w:ascii="仿宋_GB2312" w:eastAsia="仿宋_GB2312" w:hAnsi="仿宋" w:hint="eastAsia"/>
          <w:sz w:val="32"/>
          <w:szCs w:val="32"/>
        </w:rPr>
        <w:t>判处</w:t>
      </w:r>
      <w:r>
        <w:rPr>
          <w:rFonts w:ascii="仿宋_GB2312" w:eastAsia="仿宋_GB2312" w:hAnsi="仿宋" w:hint="eastAsia"/>
          <w:sz w:val="32"/>
          <w:szCs w:val="32"/>
        </w:rPr>
        <w:t>被告人许宝芹有期徒刑三年六个月；被告人孙德坤</w:t>
      </w:r>
      <w:r w:rsidRPr="008D6130">
        <w:rPr>
          <w:rFonts w:ascii="仿宋_GB2312" w:eastAsia="仿宋_GB2312" w:hAnsi="仿宋" w:hint="eastAsia"/>
          <w:sz w:val="32"/>
          <w:szCs w:val="32"/>
        </w:rPr>
        <w:t>有期徒刑三年。宣判后，被告人许宝芹、孙德坤</w:t>
      </w:r>
      <w:r>
        <w:rPr>
          <w:rFonts w:ascii="仿宋_GB2312" w:eastAsia="仿宋_GB2312" w:hAnsi="仿宋" w:hint="eastAsia"/>
          <w:sz w:val="32"/>
          <w:szCs w:val="32"/>
        </w:rPr>
        <w:t>不服，提出上诉。黑龙江省农垦中级法院经</w:t>
      </w:r>
      <w:r w:rsidRPr="008D6130">
        <w:rPr>
          <w:rFonts w:ascii="仿宋_GB2312" w:eastAsia="仿宋_GB2312" w:hAnsi="仿宋" w:hint="eastAsia"/>
          <w:sz w:val="32"/>
          <w:szCs w:val="32"/>
        </w:rPr>
        <w:t>审</w:t>
      </w:r>
      <w:r>
        <w:rPr>
          <w:rFonts w:ascii="仿宋_GB2312" w:eastAsia="仿宋_GB2312" w:hAnsi="仿宋" w:hint="eastAsia"/>
          <w:sz w:val="32"/>
          <w:szCs w:val="32"/>
        </w:rPr>
        <w:t>理，</w:t>
      </w:r>
      <w:r w:rsidRPr="008D6130">
        <w:rPr>
          <w:rFonts w:ascii="仿宋_GB2312" w:eastAsia="仿宋_GB2312" w:hAnsi="仿宋" w:hint="eastAsia"/>
          <w:sz w:val="32"/>
          <w:szCs w:val="32"/>
        </w:rPr>
        <w:t>裁定驳回上诉，维持原判。</w:t>
      </w:r>
    </w:p>
    <w:p w:rsidR="00D05AE6" w:rsidRPr="008D6130" w:rsidRDefault="00D05AE6" w:rsidP="002F1318">
      <w:pPr>
        <w:spacing w:line="600" w:lineRule="exact"/>
        <w:ind w:firstLineChars="133" w:firstLine="427"/>
        <w:rPr>
          <w:rFonts w:ascii="仿宋_GB2312" w:eastAsia="仿宋_GB2312"/>
          <w:b/>
          <w:sz w:val="32"/>
          <w:szCs w:val="32"/>
        </w:rPr>
      </w:pPr>
    </w:p>
    <w:p w:rsidR="00D05AE6" w:rsidRPr="009522A7" w:rsidRDefault="00D05AE6" w:rsidP="002F1318">
      <w:pPr>
        <w:spacing w:line="600" w:lineRule="exact"/>
        <w:ind w:firstLineChars="183" w:firstLine="586"/>
        <w:rPr>
          <w:rFonts w:ascii="黑体" w:eastAsia="黑体"/>
          <w:sz w:val="32"/>
          <w:szCs w:val="32"/>
        </w:rPr>
      </w:pPr>
      <w:r w:rsidRPr="009522A7">
        <w:rPr>
          <w:rFonts w:ascii="黑体" w:eastAsia="黑体" w:hAnsi="宋体" w:hint="eastAsia"/>
          <w:sz w:val="32"/>
          <w:szCs w:val="32"/>
        </w:rPr>
        <w:t>第十起</w:t>
      </w:r>
      <w:r w:rsidRPr="009522A7">
        <w:rPr>
          <w:rFonts w:ascii="黑体" w:eastAsia="黑体" w:hAnsi="宋体"/>
          <w:sz w:val="32"/>
          <w:szCs w:val="32"/>
        </w:rPr>
        <w:t xml:space="preserve"> </w:t>
      </w:r>
      <w:r w:rsidRPr="009522A7">
        <w:rPr>
          <w:rFonts w:ascii="黑体" w:eastAsia="黑体" w:hAnsi="宋体" w:hint="eastAsia"/>
          <w:sz w:val="32"/>
          <w:szCs w:val="32"/>
        </w:rPr>
        <w:t>历庆军、田青青、杨丛志销售伪劣产品</w:t>
      </w:r>
      <w:r w:rsidR="00534400">
        <w:rPr>
          <w:rFonts w:ascii="黑体" w:eastAsia="黑体" w:hAnsi="宋体" w:hint="eastAsia"/>
          <w:sz w:val="32"/>
          <w:szCs w:val="32"/>
        </w:rPr>
        <w:t>、</w:t>
      </w:r>
      <w:r w:rsidRPr="009522A7">
        <w:rPr>
          <w:rFonts w:ascii="黑体" w:eastAsia="黑体" w:hAnsi="宋体" w:hint="eastAsia"/>
          <w:sz w:val="32"/>
          <w:szCs w:val="32"/>
        </w:rPr>
        <w:t>职务侵占案</w:t>
      </w:r>
    </w:p>
    <w:p w:rsidR="00D05AE6" w:rsidRPr="008D6130" w:rsidRDefault="00D05AE6" w:rsidP="002F1318">
      <w:pPr>
        <w:spacing w:line="600" w:lineRule="exact"/>
        <w:ind w:firstLineChars="183" w:firstLine="586"/>
        <w:rPr>
          <w:rFonts w:ascii="仿宋_GB2312" w:eastAsia="仿宋_GB2312" w:hAnsi="仿宋"/>
          <w:sz w:val="32"/>
          <w:szCs w:val="32"/>
        </w:rPr>
      </w:pPr>
      <w:r w:rsidRPr="008D6130">
        <w:rPr>
          <w:rFonts w:ascii="仿宋_GB2312" w:eastAsia="仿宋_GB2312" w:hAnsi="仿宋"/>
          <w:sz w:val="32"/>
          <w:szCs w:val="32"/>
        </w:rPr>
        <w:t>2012</w:t>
      </w:r>
      <w:r w:rsidRPr="008D6130">
        <w:rPr>
          <w:rFonts w:ascii="仿宋_GB2312" w:eastAsia="仿宋_GB2312" w:hAnsi="仿宋" w:hint="eastAsia"/>
          <w:sz w:val="32"/>
          <w:szCs w:val="32"/>
        </w:rPr>
        <w:t>年</w:t>
      </w:r>
      <w:r w:rsidRPr="008D6130">
        <w:rPr>
          <w:rFonts w:ascii="仿宋_GB2312" w:eastAsia="仿宋_GB2312" w:hAnsi="仿宋"/>
          <w:sz w:val="32"/>
          <w:szCs w:val="32"/>
        </w:rPr>
        <w:t>6</w:t>
      </w:r>
      <w:r w:rsidRPr="008D6130">
        <w:rPr>
          <w:rFonts w:ascii="仿宋_GB2312" w:eastAsia="仿宋_GB2312" w:hAnsi="仿宋" w:hint="eastAsia"/>
          <w:sz w:val="32"/>
          <w:szCs w:val="32"/>
        </w:rPr>
        <w:t>月至</w:t>
      </w:r>
      <w:r w:rsidRPr="008D6130">
        <w:rPr>
          <w:rFonts w:ascii="仿宋_GB2312" w:eastAsia="仿宋_GB2312" w:hAnsi="仿宋"/>
          <w:sz w:val="32"/>
          <w:szCs w:val="32"/>
        </w:rPr>
        <w:t>8</w:t>
      </w:r>
      <w:r>
        <w:rPr>
          <w:rFonts w:ascii="仿宋_GB2312" w:eastAsia="仿宋_GB2312" w:hAnsi="仿宋" w:hint="eastAsia"/>
          <w:sz w:val="32"/>
          <w:szCs w:val="32"/>
        </w:rPr>
        <w:t>月间，被告人田青青</w:t>
      </w:r>
      <w:r w:rsidRPr="008D6130">
        <w:rPr>
          <w:rFonts w:ascii="仿宋_GB2312" w:eastAsia="仿宋_GB2312" w:hAnsi="仿宋" w:hint="eastAsia"/>
          <w:sz w:val="32"/>
          <w:szCs w:val="32"/>
        </w:rPr>
        <w:t>将</w:t>
      </w:r>
      <w:r w:rsidRPr="008D6130">
        <w:rPr>
          <w:rFonts w:ascii="仿宋_GB2312" w:eastAsia="仿宋_GB2312" w:hAnsi="仿宋"/>
          <w:sz w:val="32"/>
          <w:szCs w:val="32"/>
        </w:rPr>
        <w:t>126</w:t>
      </w:r>
      <w:r w:rsidRPr="008D6130">
        <w:rPr>
          <w:rFonts w:ascii="仿宋_GB2312" w:eastAsia="仿宋_GB2312" w:hAnsi="仿宋" w:hint="eastAsia"/>
          <w:sz w:val="32"/>
          <w:szCs w:val="32"/>
        </w:rPr>
        <w:t>箱</w:t>
      </w:r>
      <w:r>
        <w:rPr>
          <w:rFonts w:ascii="仿宋_GB2312" w:eastAsia="仿宋_GB2312" w:hAnsi="仿宋" w:hint="eastAsia"/>
          <w:sz w:val="32"/>
          <w:szCs w:val="32"/>
        </w:rPr>
        <w:t>假冒天津天士力复方丹参滴丸销售给被告人历庆军，销售金额人民币</w:t>
      </w:r>
      <w:r>
        <w:rPr>
          <w:rFonts w:ascii="仿宋_GB2312" w:eastAsia="仿宋_GB2312" w:hAnsi="仿宋"/>
          <w:sz w:val="32"/>
          <w:szCs w:val="32"/>
        </w:rPr>
        <w:t>47</w:t>
      </w:r>
      <w:r>
        <w:rPr>
          <w:rFonts w:ascii="仿宋_GB2312" w:eastAsia="仿宋_GB2312" w:hAnsi="仿宋" w:hint="eastAsia"/>
          <w:sz w:val="32"/>
          <w:szCs w:val="32"/>
        </w:rPr>
        <w:t>万余元。</w:t>
      </w:r>
      <w:r w:rsidRPr="008D6130">
        <w:rPr>
          <w:rFonts w:ascii="仿宋_GB2312" w:eastAsia="仿宋_GB2312" w:hAnsi="仿宋" w:hint="eastAsia"/>
          <w:sz w:val="32"/>
          <w:szCs w:val="32"/>
        </w:rPr>
        <w:t>历庆军</w:t>
      </w:r>
      <w:r>
        <w:rPr>
          <w:rFonts w:ascii="仿宋_GB2312" w:eastAsia="仿宋_GB2312" w:hAnsi="仿宋" w:hint="eastAsia"/>
          <w:sz w:val="32"/>
          <w:szCs w:val="32"/>
        </w:rPr>
        <w:t>在未核实发货方身份和资质，</w:t>
      </w:r>
      <w:r w:rsidRPr="008D6130">
        <w:rPr>
          <w:rFonts w:ascii="仿宋_GB2312" w:eastAsia="仿宋_GB2312" w:hAnsi="仿宋" w:hint="eastAsia"/>
          <w:sz w:val="32"/>
          <w:szCs w:val="32"/>
        </w:rPr>
        <w:t>没有药品出库单和增值税专用发票的情况下</w:t>
      </w:r>
      <w:r>
        <w:rPr>
          <w:rFonts w:ascii="仿宋_GB2312" w:eastAsia="仿宋_GB2312" w:hAnsi="仿宋" w:hint="eastAsia"/>
          <w:sz w:val="32"/>
          <w:szCs w:val="32"/>
        </w:rPr>
        <w:t>，将上述药品通过黑龙江宏伟大同医药公司业务经理被告人杨</w:t>
      </w:r>
      <w:r w:rsidR="00FD7CFE">
        <w:rPr>
          <w:rFonts w:ascii="仿宋_GB2312" w:eastAsia="仿宋_GB2312" w:hAnsi="仿宋" w:hint="eastAsia"/>
          <w:sz w:val="32"/>
          <w:szCs w:val="32"/>
        </w:rPr>
        <w:t>丛</w:t>
      </w:r>
      <w:r>
        <w:rPr>
          <w:rFonts w:ascii="仿宋_GB2312" w:eastAsia="仿宋_GB2312" w:hAnsi="仿宋" w:hint="eastAsia"/>
          <w:sz w:val="32"/>
          <w:szCs w:val="32"/>
        </w:rPr>
        <w:t>志销售给该公司，销售金额人民币</w:t>
      </w:r>
      <w:r>
        <w:rPr>
          <w:rFonts w:ascii="仿宋_GB2312" w:eastAsia="仿宋_GB2312" w:hAnsi="仿宋"/>
          <w:sz w:val="32"/>
          <w:szCs w:val="32"/>
        </w:rPr>
        <w:t>83</w:t>
      </w:r>
      <w:r>
        <w:rPr>
          <w:rFonts w:ascii="仿宋_GB2312" w:eastAsia="仿宋_GB2312" w:hAnsi="仿宋" w:hint="eastAsia"/>
          <w:sz w:val="32"/>
          <w:szCs w:val="32"/>
        </w:rPr>
        <w:t>万余</w:t>
      </w:r>
      <w:r w:rsidRPr="008D6130">
        <w:rPr>
          <w:rFonts w:ascii="仿宋_GB2312" w:eastAsia="仿宋_GB2312" w:hAnsi="仿宋" w:hint="eastAsia"/>
          <w:sz w:val="32"/>
          <w:szCs w:val="32"/>
        </w:rPr>
        <w:t>元。经</w:t>
      </w:r>
      <w:r>
        <w:rPr>
          <w:rFonts w:ascii="仿宋_GB2312" w:eastAsia="仿宋_GB2312" w:hAnsi="仿宋" w:hint="eastAsia"/>
          <w:sz w:val="32"/>
          <w:szCs w:val="32"/>
        </w:rPr>
        <w:t>黑龙江省食品药品检验检测所、重庆市食品药品检验所和大庆市食品药品检测中心</w:t>
      </w:r>
      <w:r w:rsidRPr="008D6130">
        <w:rPr>
          <w:rFonts w:ascii="仿宋_GB2312" w:eastAsia="仿宋_GB2312" w:hAnsi="仿宋" w:hint="eastAsia"/>
          <w:sz w:val="32"/>
          <w:szCs w:val="32"/>
        </w:rPr>
        <w:t>鉴定</w:t>
      </w:r>
      <w:r>
        <w:rPr>
          <w:rFonts w:ascii="仿宋_GB2312" w:eastAsia="仿宋_GB2312" w:hAnsi="仿宋" w:hint="eastAsia"/>
          <w:sz w:val="32"/>
          <w:szCs w:val="32"/>
        </w:rPr>
        <w:t>，上述</w:t>
      </w:r>
      <w:r w:rsidRPr="008D6130">
        <w:rPr>
          <w:rFonts w:ascii="仿宋_GB2312" w:eastAsia="仿宋_GB2312" w:hAnsi="仿宋" w:hint="eastAsia"/>
          <w:sz w:val="32"/>
          <w:szCs w:val="32"/>
        </w:rPr>
        <w:t>药品为假药。</w:t>
      </w:r>
      <w:r>
        <w:rPr>
          <w:rFonts w:ascii="仿宋_GB2312" w:eastAsia="仿宋_GB2312" w:hAnsi="仿宋" w:hint="eastAsia"/>
          <w:sz w:val="32"/>
          <w:szCs w:val="32"/>
        </w:rPr>
        <w:t>在此期间，</w:t>
      </w:r>
      <w:r w:rsidRPr="008D6130">
        <w:rPr>
          <w:rFonts w:ascii="仿宋_GB2312" w:eastAsia="仿宋_GB2312" w:hAnsi="仿宋" w:hint="eastAsia"/>
          <w:sz w:val="32"/>
          <w:szCs w:val="32"/>
        </w:rPr>
        <w:t>杨丛志利用其担任</w:t>
      </w:r>
      <w:r>
        <w:rPr>
          <w:rFonts w:ascii="仿宋_GB2312" w:eastAsia="仿宋_GB2312" w:hAnsi="仿宋" w:hint="eastAsia"/>
          <w:sz w:val="32"/>
          <w:szCs w:val="32"/>
        </w:rPr>
        <w:t>宏伟</w:t>
      </w:r>
      <w:r w:rsidRPr="008D6130">
        <w:rPr>
          <w:rFonts w:ascii="仿宋_GB2312" w:eastAsia="仿宋_GB2312" w:hAnsi="仿宋" w:hint="eastAsia"/>
          <w:sz w:val="32"/>
          <w:szCs w:val="32"/>
        </w:rPr>
        <w:t>大同医药公司</w:t>
      </w:r>
      <w:r>
        <w:rPr>
          <w:rFonts w:ascii="仿宋_GB2312" w:eastAsia="仿宋_GB2312" w:hAnsi="仿宋" w:hint="eastAsia"/>
          <w:sz w:val="32"/>
          <w:szCs w:val="32"/>
        </w:rPr>
        <w:t>业务经理的职务便利，采用</w:t>
      </w:r>
      <w:r w:rsidRPr="008D6130">
        <w:rPr>
          <w:rFonts w:ascii="仿宋_GB2312" w:eastAsia="仿宋_GB2312" w:hAnsi="仿宋" w:hint="eastAsia"/>
          <w:sz w:val="32"/>
          <w:szCs w:val="32"/>
        </w:rPr>
        <w:t>向公司虚报进药价格的方式，侵占公款共计人民币</w:t>
      </w:r>
      <w:r w:rsidRPr="008D6130">
        <w:rPr>
          <w:rFonts w:ascii="仿宋_GB2312" w:eastAsia="仿宋_GB2312" w:hAnsi="仿宋"/>
          <w:sz w:val="32"/>
          <w:szCs w:val="32"/>
        </w:rPr>
        <w:t>70 770</w:t>
      </w:r>
      <w:r w:rsidRPr="008D6130">
        <w:rPr>
          <w:rFonts w:ascii="仿宋_GB2312" w:eastAsia="仿宋_GB2312" w:hAnsi="仿宋" w:hint="eastAsia"/>
          <w:sz w:val="32"/>
          <w:szCs w:val="32"/>
        </w:rPr>
        <w:t>元，其中既遂</w:t>
      </w:r>
      <w:r w:rsidRPr="008D6130">
        <w:rPr>
          <w:rFonts w:ascii="仿宋_GB2312" w:eastAsia="仿宋_GB2312" w:hAnsi="仿宋"/>
          <w:sz w:val="32"/>
          <w:szCs w:val="32"/>
        </w:rPr>
        <w:t>44 850</w:t>
      </w:r>
      <w:r w:rsidRPr="008D6130">
        <w:rPr>
          <w:rFonts w:ascii="仿宋_GB2312" w:eastAsia="仿宋_GB2312" w:hAnsi="仿宋" w:hint="eastAsia"/>
          <w:sz w:val="32"/>
          <w:szCs w:val="32"/>
        </w:rPr>
        <w:t>元，未遂</w:t>
      </w:r>
      <w:r w:rsidRPr="008D6130">
        <w:rPr>
          <w:rFonts w:ascii="仿宋_GB2312" w:eastAsia="仿宋_GB2312" w:hAnsi="仿宋"/>
          <w:sz w:val="32"/>
          <w:szCs w:val="32"/>
        </w:rPr>
        <w:t>25 920</w:t>
      </w:r>
      <w:r>
        <w:rPr>
          <w:rFonts w:ascii="仿宋_GB2312" w:eastAsia="仿宋_GB2312" w:hAnsi="仿宋" w:hint="eastAsia"/>
          <w:sz w:val="32"/>
          <w:szCs w:val="32"/>
        </w:rPr>
        <w:t>元</w:t>
      </w:r>
      <w:r w:rsidRPr="008D6130">
        <w:rPr>
          <w:rFonts w:ascii="仿宋_GB2312" w:eastAsia="仿宋_GB2312" w:hAnsi="仿宋" w:hint="eastAsia"/>
          <w:sz w:val="32"/>
          <w:szCs w:val="32"/>
        </w:rPr>
        <w:t>。</w:t>
      </w:r>
    </w:p>
    <w:p w:rsidR="00D05AE6" w:rsidRPr="008D6130" w:rsidRDefault="00D05AE6" w:rsidP="002F1318">
      <w:pPr>
        <w:spacing w:line="600" w:lineRule="exact"/>
        <w:ind w:firstLineChars="183" w:firstLine="586"/>
        <w:rPr>
          <w:rFonts w:ascii="仿宋_GB2312" w:eastAsia="仿宋_GB2312" w:hAnsi="仿宋"/>
          <w:sz w:val="32"/>
          <w:szCs w:val="32"/>
        </w:rPr>
      </w:pPr>
      <w:r>
        <w:rPr>
          <w:rFonts w:ascii="仿宋_GB2312" w:eastAsia="仿宋_GB2312" w:hAnsi="仿宋" w:hint="eastAsia"/>
          <w:sz w:val="32"/>
          <w:szCs w:val="32"/>
        </w:rPr>
        <w:t>大庆市</w:t>
      </w:r>
      <w:r w:rsidRPr="008D6130">
        <w:rPr>
          <w:rFonts w:ascii="仿宋_GB2312" w:eastAsia="仿宋_GB2312" w:hAnsi="仿宋" w:hint="eastAsia"/>
          <w:sz w:val="32"/>
          <w:szCs w:val="32"/>
        </w:rPr>
        <w:t>大同区</w:t>
      </w:r>
      <w:r>
        <w:rPr>
          <w:rFonts w:ascii="仿宋_GB2312" w:eastAsia="仿宋_GB2312" w:hAnsi="仿宋" w:hint="eastAsia"/>
          <w:sz w:val="32"/>
          <w:szCs w:val="32"/>
        </w:rPr>
        <w:t>人民法院经审理认为，被告人历庆军、田青青明知是假药而予以销售，</w:t>
      </w:r>
      <w:r w:rsidRPr="008D6130">
        <w:rPr>
          <w:rFonts w:ascii="仿宋_GB2312" w:eastAsia="仿宋_GB2312" w:hAnsi="仿宋" w:hint="eastAsia"/>
          <w:sz w:val="32"/>
          <w:szCs w:val="32"/>
        </w:rPr>
        <w:t>其行为均</w:t>
      </w:r>
      <w:r w:rsidR="00534400">
        <w:rPr>
          <w:rFonts w:ascii="仿宋_GB2312" w:eastAsia="仿宋_GB2312" w:hAnsi="仿宋" w:hint="eastAsia"/>
          <w:sz w:val="32"/>
          <w:szCs w:val="32"/>
        </w:rPr>
        <w:t>已</w:t>
      </w:r>
      <w:r w:rsidRPr="008D6130">
        <w:rPr>
          <w:rFonts w:ascii="仿宋_GB2312" w:eastAsia="仿宋_GB2312" w:hAnsi="仿宋" w:hint="eastAsia"/>
          <w:sz w:val="32"/>
          <w:szCs w:val="32"/>
        </w:rPr>
        <w:t>构成销售伪劣产品罪；被告</w:t>
      </w:r>
      <w:r w:rsidRPr="008D6130">
        <w:rPr>
          <w:rFonts w:ascii="仿宋_GB2312" w:eastAsia="仿宋_GB2312" w:hAnsi="仿宋" w:hint="eastAsia"/>
          <w:sz w:val="32"/>
          <w:szCs w:val="32"/>
        </w:rPr>
        <w:lastRenderedPageBreak/>
        <w:t>人杨丛志利用职务之便，侵占本单位</w:t>
      </w:r>
      <w:r w:rsidR="00534400">
        <w:rPr>
          <w:rFonts w:ascii="仿宋_GB2312" w:eastAsia="仿宋_GB2312" w:hAnsi="仿宋" w:hint="eastAsia"/>
          <w:sz w:val="32"/>
          <w:szCs w:val="32"/>
        </w:rPr>
        <w:t>公</w:t>
      </w:r>
      <w:r w:rsidRPr="008D6130">
        <w:rPr>
          <w:rFonts w:ascii="仿宋_GB2312" w:eastAsia="仿宋_GB2312" w:hAnsi="仿宋" w:hint="eastAsia"/>
          <w:sz w:val="32"/>
          <w:szCs w:val="32"/>
        </w:rPr>
        <w:t>款</w:t>
      </w:r>
      <w:r>
        <w:rPr>
          <w:rFonts w:ascii="仿宋_GB2312" w:eastAsia="仿宋_GB2312" w:hAnsi="仿宋" w:hint="eastAsia"/>
          <w:sz w:val="32"/>
          <w:szCs w:val="32"/>
        </w:rPr>
        <w:t>，数额较大，</w:t>
      </w:r>
      <w:r w:rsidRPr="008D6130">
        <w:rPr>
          <w:rFonts w:ascii="仿宋_GB2312" w:eastAsia="仿宋_GB2312" w:hAnsi="仿宋" w:hint="eastAsia"/>
          <w:sz w:val="32"/>
          <w:szCs w:val="32"/>
        </w:rPr>
        <w:t>其行为已构成职务侵占罪。</w:t>
      </w:r>
      <w:r>
        <w:rPr>
          <w:rFonts w:ascii="仿宋_GB2312" w:eastAsia="仿宋_GB2312" w:hAnsi="仿宋" w:hint="eastAsia"/>
          <w:sz w:val="32"/>
          <w:szCs w:val="32"/>
        </w:rPr>
        <w:t>杨丛志部分犯罪未遂，退还赃款，应依法处罚。依照刑法</w:t>
      </w:r>
      <w:r w:rsidR="00534400">
        <w:rPr>
          <w:rFonts w:ascii="仿宋_GB2312" w:eastAsia="仿宋_GB2312" w:hAnsi="仿宋" w:hint="eastAsia"/>
          <w:sz w:val="32"/>
          <w:szCs w:val="32"/>
        </w:rPr>
        <w:t>有</w:t>
      </w:r>
      <w:r>
        <w:rPr>
          <w:rFonts w:ascii="仿宋_GB2312" w:eastAsia="仿宋_GB2312" w:hAnsi="仿宋" w:hint="eastAsia"/>
          <w:sz w:val="32"/>
          <w:szCs w:val="32"/>
        </w:rPr>
        <w:t>关规定，判处被告人历庆军</w:t>
      </w:r>
      <w:r w:rsidRPr="008D6130">
        <w:rPr>
          <w:rFonts w:ascii="仿宋_GB2312" w:eastAsia="仿宋_GB2312" w:hAnsi="仿宋" w:hint="eastAsia"/>
          <w:sz w:val="32"/>
          <w:szCs w:val="32"/>
        </w:rPr>
        <w:t>有期徒刑七年，并处罚金</w:t>
      </w:r>
      <w:r>
        <w:rPr>
          <w:rFonts w:ascii="仿宋_GB2312" w:eastAsia="仿宋_GB2312" w:hAnsi="仿宋" w:hint="eastAsia"/>
          <w:sz w:val="32"/>
          <w:szCs w:val="32"/>
        </w:rPr>
        <w:t>人民币</w:t>
      </w:r>
      <w:r>
        <w:rPr>
          <w:rFonts w:ascii="仿宋_GB2312" w:eastAsia="仿宋_GB2312" w:hAnsi="仿宋"/>
          <w:sz w:val="32"/>
          <w:szCs w:val="32"/>
        </w:rPr>
        <w:t>50</w:t>
      </w:r>
      <w:r>
        <w:rPr>
          <w:rFonts w:ascii="仿宋_GB2312" w:eastAsia="仿宋_GB2312" w:hAnsi="仿宋" w:hint="eastAsia"/>
          <w:sz w:val="32"/>
          <w:szCs w:val="32"/>
        </w:rPr>
        <w:t>万元；被告人田青青</w:t>
      </w:r>
      <w:r w:rsidRPr="008D6130">
        <w:rPr>
          <w:rFonts w:ascii="仿宋_GB2312" w:eastAsia="仿宋_GB2312" w:hAnsi="仿宋" w:hint="eastAsia"/>
          <w:sz w:val="32"/>
          <w:szCs w:val="32"/>
        </w:rPr>
        <w:t>有期徒刑四年，并处罚金</w:t>
      </w:r>
      <w:r>
        <w:rPr>
          <w:rFonts w:ascii="仿宋_GB2312" w:eastAsia="仿宋_GB2312" w:hAnsi="仿宋" w:hint="eastAsia"/>
          <w:sz w:val="32"/>
          <w:szCs w:val="32"/>
        </w:rPr>
        <w:t>人民币</w:t>
      </w:r>
      <w:r>
        <w:rPr>
          <w:rFonts w:ascii="仿宋_GB2312" w:eastAsia="仿宋_GB2312" w:hAnsi="仿宋"/>
          <w:sz w:val="32"/>
          <w:szCs w:val="32"/>
        </w:rPr>
        <w:t>332538</w:t>
      </w:r>
      <w:r>
        <w:rPr>
          <w:rFonts w:ascii="仿宋_GB2312" w:eastAsia="仿宋_GB2312" w:hAnsi="仿宋" w:hint="eastAsia"/>
          <w:sz w:val="32"/>
          <w:szCs w:val="32"/>
        </w:rPr>
        <w:t>元；被告人杨丛志</w:t>
      </w:r>
      <w:r w:rsidRPr="008D6130">
        <w:rPr>
          <w:rFonts w:ascii="仿宋_GB2312" w:eastAsia="仿宋_GB2312" w:hAnsi="仿宋" w:hint="eastAsia"/>
          <w:sz w:val="32"/>
          <w:szCs w:val="32"/>
        </w:rPr>
        <w:t>有期徒刑二年零四个月，缓刑三年。</w:t>
      </w:r>
      <w:r w:rsidR="00534400">
        <w:rPr>
          <w:rFonts w:ascii="仿宋_GB2312" w:eastAsia="仿宋_GB2312" w:hAnsi="仿宋_GB2312" w:cs="仿宋_GB2312" w:hint="eastAsia"/>
          <w:sz w:val="32"/>
          <w:szCs w:val="32"/>
        </w:rPr>
        <w:t>宣判后，被告人均服判不上诉</w:t>
      </w:r>
      <w:r w:rsidR="00AB564B">
        <w:rPr>
          <w:rFonts w:ascii="仿宋_GB2312" w:eastAsia="仿宋_GB2312" w:hAnsi="仿宋_GB2312" w:cs="仿宋_GB2312" w:hint="eastAsia"/>
          <w:sz w:val="32"/>
          <w:szCs w:val="32"/>
        </w:rPr>
        <w:t>。</w:t>
      </w:r>
    </w:p>
    <w:p w:rsidR="00D05AE6" w:rsidRPr="008D6130" w:rsidRDefault="00534400" w:rsidP="00542423">
      <w:pPr>
        <w:spacing w:line="600" w:lineRule="exact"/>
        <w:ind w:firstLineChars="183" w:firstLine="586"/>
        <w:rPr>
          <w:rFonts w:ascii="仿宋_GB2312" w:eastAsia="仿宋_GB2312" w:hAnsi="仿宋"/>
          <w:sz w:val="32"/>
          <w:szCs w:val="32"/>
        </w:rPr>
      </w:pPr>
      <w:r>
        <w:rPr>
          <w:rFonts w:ascii="仿宋_GB2312" w:eastAsia="仿宋_GB2312" w:hAnsi="仿宋" w:hint="eastAsia"/>
          <w:sz w:val="32"/>
          <w:szCs w:val="32"/>
        </w:rPr>
        <w:t>（</w:t>
      </w:r>
      <w:r w:rsidR="00D05AE6" w:rsidRPr="008D6130">
        <w:rPr>
          <w:rFonts w:ascii="仿宋_GB2312" w:eastAsia="仿宋_GB2312" w:hAnsi="仿宋" w:hint="eastAsia"/>
          <w:sz w:val="32"/>
          <w:szCs w:val="32"/>
        </w:rPr>
        <w:t>此案判决</w:t>
      </w:r>
      <w:r w:rsidR="00D05AE6">
        <w:rPr>
          <w:rFonts w:ascii="仿宋_GB2312" w:eastAsia="仿宋_GB2312" w:hAnsi="仿宋" w:hint="eastAsia"/>
          <w:sz w:val="32"/>
          <w:szCs w:val="32"/>
        </w:rPr>
        <w:t>生效</w:t>
      </w:r>
      <w:r w:rsidR="00D05AE6" w:rsidRPr="008D6130">
        <w:rPr>
          <w:rFonts w:ascii="仿宋_GB2312" w:eastAsia="仿宋_GB2312" w:hAnsi="仿宋" w:hint="eastAsia"/>
          <w:sz w:val="32"/>
          <w:szCs w:val="32"/>
        </w:rPr>
        <w:t>时间是</w:t>
      </w:r>
      <w:r w:rsidR="00D05AE6" w:rsidRPr="008D6130">
        <w:rPr>
          <w:rFonts w:ascii="仿宋_GB2312" w:eastAsia="仿宋_GB2312" w:hAnsi="仿宋"/>
          <w:sz w:val="32"/>
          <w:szCs w:val="32"/>
        </w:rPr>
        <w:t>2014</w:t>
      </w:r>
      <w:r w:rsidR="00D05AE6" w:rsidRPr="008D6130">
        <w:rPr>
          <w:rFonts w:ascii="仿宋_GB2312" w:eastAsia="仿宋_GB2312" w:hAnsi="仿宋" w:hint="eastAsia"/>
          <w:sz w:val="32"/>
          <w:szCs w:val="32"/>
        </w:rPr>
        <w:t>年</w:t>
      </w:r>
      <w:r w:rsidR="00D05AE6" w:rsidRPr="008D6130">
        <w:rPr>
          <w:rFonts w:ascii="仿宋_GB2312" w:eastAsia="仿宋_GB2312" w:hAnsi="仿宋"/>
          <w:sz w:val="32"/>
          <w:szCs w:val="32"/>
        </w:rPr>
        <w:t>6</w:t>
      </w:r>
      <w:r w:rsidR="00D05AE6" w:rsidRPr="008D6130">
        <w:rPr>
          <w:rFonts w:ascii="仿宋_GB2312" w:eastAsia="仿宋_GB2312" w:hAnsi="仿宋" w:hint="eastAsia"/>
          <w:sz w:val="32"/>
          <w:szCs w:val="32"/>
        </w:rPr>
        <w:t>月</w:t>
      </w:r>
      <w:r w:rsidR="00D05AE6" w:rsidRPr="008D6130">
        <w:rPr>
          <w:rFonts w:ascii="仿宋_GB2312" w:eastAsia="仿宋_GB2312" w:hAnsi="仿宋"/>
          <w:sz w:val="32"/>
          <w:szCs w:val="32"/>
        </w:rPr>
        <w:t>13</w:t>
      </w:r>
      <w:r w:rsidR="00D05AE6">
        <w:rPr>
          <w:rFonts w:ascii="仿宋_GB2312" w:eastAsia="仿宋_GB2312" w:hAnsi="仿宋" w:hint="eastAsia"/>
          <w:sz w:val="32"/>
          <w:szCs w:val="32"/>
        </w:rPr>
        <w:t>日。</w:t>
      </w:r>
      <w:r w:rsidR="00D05AE6" w:rsidRPr="008D6130">
        <w:rPr>
          <w:rFonts w:ascii="仿宋_GB2312" w:eastAsia="仿宋_GB2312" w:hAnsi="仿宋"/>
          <w:sz w:val="32"/>
          <w:szCs w:val="32"/>
        </w:rPr>
        <w:t>2014</w:t>
      </w:r>
      <w:r w:rsidR="00D05AE6" w:rsidRPr="008D6130">
        <w:rPr>
          <w:rFonts w:ascii="仿宋_GB2312" w:eastAsia="仿宋_GB2312" w:hAnsi="仿宋" w:hint="eastAsia"/>
          <w:sz w:val="32"/>
          <w:szCs w:val="32"/>
        </w:rPr>
        <w:t>年</w:t>
      </w:r>
      <w:r w:rsidR="00D05AE6">
        <w:rPr>
          <w:rFonts w:ascii="仿宋_GB2312" w:eastAsia="仿宋_GB2312" w:hAnsi="仿宋"/>
          <w:sz w:val="32"/>
          <w:szCs w:val="32"/>
        </w:rPr>
        <w:t>12</w:t>
      </w:r>
      <w:r w:rsidR="00D05AE6" w:rsidRPr="008D6130">
        <w:rPr>
          <w:rFonts w:ascii="仿宋_GB2312" w:eastAsia="仿宋_GB2312" w:hAnsi="仿宋" w:hint="eastAsia"/>
          <w:sz w:val="32"/>
          <w:szCs w:val="32"/>
        </w:rPr>
        <w:t>月</w:t>
      </w:r>
      <w:r w:rsidR="00D05AE6">
        <w:rPr>
          <w:rFonts w:ascii="仿宋_GB2312" w:eastAsia="仿宋_GB2312" w:hAnsi="仿宋"/>
          <w:sz w:val="32"/>
          <w:szCs w:val="32"/>
        </w:rPr>
        <w:t>1</w:t>
      </w:r>
      <w:r w:rsidR="00D05AE6">
        <w:rPr>
          <w:rFonts w:ascii="仿宋_GB2312" w:eastAsia="仿宋_GB2312" w:hAnsi="仿宋" w:hint="eastAsia"/>
          <w:sz w:val="32"/>
          <w:szCs w:val="32"/>
        </w:rPr>
        <w:t>日《</w:t>
      </w:r>
      <w:r w:rsidR="00D05AE6" w:rsidRPr="008D6130">
        <w:rPr>
          <w:rFonts w:ascii="仿宋_GB2312" w:eastAsia="仿宋_GB2312" w:hAnsi="仿宋" w:hint="eastAsia"/>
          <w:sz w:val="32"/>
          <w:szCs w:val="32"/>
        </w:rPr>
        <w:t>最高人民法院、最高人民检察院关于办理危害药品安全刑事案件适用法律若干问题的解释》</w:t>
      </w:r>
      <w:r w:rsidR="00D05AE6">
        <w:rPr>
          <w:rFonts w:ascii="仿宋_GB2312" w:eastAsia="仿宋_GB2312" w:hAnsi="仿宋" w:hint="eastAsia"/>
          <w:sz w:val="32"/>
          <w:szCs w:val="32"/>
        </w:rPr>
        <w:t>施行。该司法解释对销售假药罪</w:t>
      </w:r>
      <w:r w:rsidR="00D05AE6" w:rsidRPr="008D6130">
        <w:rPr>
          <w:rFonts w:ascii="仿宋_GB2312" w:eastAsia="仿宋_GB2312" w:hAnsi="仿宋" w:hint="eastAsia"/>
          <w:sz w:val="32"/>
          <w:szCs w:val="32"/>
        </w:rPr>
        <w:t>的</w:t>
      </w:r>
      <w:r w:rsidR="00D05AE6">
        <w:rPr>
          <w:rFonts w:ascii="仿宋_GB2312" w:eastAsia="仿宋_GB2312" w:hAnsi="仿宋" w:hint="eastAsia"/>
          <w:sz w:val="32"/>
          <w:szCs w:val="32"/>
        </w:rPr>
        <w:t>“其他特别严重情节”在销售金额上作出</w:t>
      </w:r>
      <w:r w:rsidR="00D05AE6" w:rsidRPr="008D6130">
        <w:rPr>
          <w:rFonts w:ascii="仿宋_GB2312" w:eastAsia="仿宋_GB2312" w:hAnsi="仿宋" w:hint="eastAsia"/>
          <w:sz w:val="32"/>
          <w:szCs w:val="32"/>
        </w:rPr>
        <w:t>规定</w:t>
      </w:r>
      <w:r w:rsidR="00D05AE6">
        <w:rPr>
          <w:rFonts w:ascii="仿宋_GB2312" w:eastAsia="仿宋_GB2312" w:hAnsi="仿宋" w:hint="eastAsia"/>
          <w:sz w:val="32"/>
          <w:szCs w:val="32"/>
        </w:rPr>
        <w:t>，该解释施行后，与本案中被告人历庆军、田青青具有相同犯罪情节的案件应以销售假药罪定罪处罚</w:t>
      </w:r>
      <w:r w:rsidR="00D05AE6" w:rsidRPr="008D6130">
        <w:rPr>
          <w:rFonts w:ascii="仿宋_GB2312" w:eastAsia="仿宋_GB2312" w:hAnsi="仿宋" w:hint="eastAsia"/>
          <w:sz w:val="32"/>
          <w:szCs w:val="32"/>
        </w:rPr>
        <w:t>。</w:t>
      </w:r>
      <w:r>
        <w:rPr>
          <w:rFonts w:ascii="仿宋_GB2312" w:eastAsia="仿宋_GB2312" w:hAnsi="仿宋" w:hint="eastAsia"/>
          <w:sz w:val="32"/>
          <w:szCs w:val="32"/>
        </w:rPr>
        <w:t>）</w:t>
      </w:r>
    </w:p>
    <w:sectPr w:rsidR="00D05AE6" w:rsidRPr="008D6130" w:rsidSect="003064B0">
      <w:headerReference w:type="default" r:id="rId7"/>
      <w:footerReference w:type="default" r:id="rId8"/>
      <w:pgSz w:w="11906" w:h="16838"/>
      <w:pgMar w:top="2013" w:right="1474" w:bottom="1899"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13" w:rsidRDefault="008D0813" w:rsidP="001D63C0">
      <w:r>
        <w:separator/>
      </w:r>
    </w:p>
  </w:endnote>
  <w:endnote w:type="continuationSeparator" w:id="1">
    <w:p w:rsidR="008D0813" w:rsidRDefault="008D0813" w:rsidP="001D6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6" w:rsidRDefault="008B6E45">
    <w:pPr>
      <w:pStyle w:val="a5"/>
      <w:jc w:val="center"/>
    </w:pPr>
    <w:fldSimple w:instr=" PAGE   \* MERGEFORMAT ">
      <w:r w:rsidR="001004FC" w:rsidRPr="001004FC">
        <w:rPr>
          <w:noProof/>
          <w:lang w:val="zh-CN"/>
        </w:rPr>
        <w:t>1</w:t>
      </w:r>
    </w:fldSimple>
  </w:p>
  <w:p w:rsidR="00D05AE6" w:rsidRDefault="00D05A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13" w:rsidRDefault="008D0813" w:rsidP="001D63C0">
      <w:r>
        <w:separator/>
      </w:r>
    </w:p>
  </w:footnote>
  <w:footnote w:type="continuationSeparator" w:id="1">
    <w:p w:rsidR="008D0813" w:rsidRDefault="008D0813" w:rsidP="001D6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6" w:rsidRDefault="00D05AE6" w:rsidP="00E1151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B0F8B"/>
    <w:multiLevelType w:val="hybridMultilevel"/>
    <w:tmpl w:val="9C40D968"/>
    <w:lvl w:ilvl="0" w:tplc="BA1A1936">
      <w:start w:val="1"/>
      <w:numFmt w:val="decimal"/>
      <w:lvlText w:val="%1、"/>
      <w:lvlJc w:val="left"/>
      <w:pPr>
        <w:ind w:left="1040" w:hanging="720"/>
      </w:pPr>
      <w:rPr>
        <w:rFonts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179"/>
    <w:rsid w:val="00013B02"/>
    <w:rsid w:val="000235BF"/>
    <w:rsid w:val="00030296"/>
    <w:rsid w:val="00031196"/>
    <w:rsid w:val="000343D1"/>
    <w:rsid w:val="00054E2C"/>
    <w:rsid w:val="0006296F"/>
    <w:rsid w:val="00086596"/>
    <w:rsid w:val="000935AF"/>
    <w:rsid w:val="000967DA"/>
    <w:rsid w:val="00097810"/>
    <w:rsid w:val="000A31D4"/>
    <w:rsid w:val="000A52C3"/>
    <w:rsid w:val="000B0E50"/>
    <w:rsid w:val="000C19B0"/>
    <w:rsid w:val="000C2949"/>
    <w:rsid w:val="000C3D69"/>
    <w:rsid w:val="000D2171"/>
    <w:rsid w:val="000D435C"/>
    <w:rsid w:val="000E52D5"/>
    <w:rsid w:val="000F052A"/>
    <w:rsid w:val="000F20E0"/>
    <w:rsid w:val="000F3CC3"/>
    <w:rsid w:val="0010026F"/>
    <w:rsid w:val="001004FC"/>
    <w:rsid w:val="0010529D"/>
    <w:rsid w:val="001146BC"/>
    <w:rsid w:val="001228F2"/>
    <w:rsid w:val="00124A44"/>
    <w:rsid w:val="00126C52"/>
    <w:rsid w:val="00132BB1"/>
    <w:rsid w:val="00135BBE"/>
    <w:rsid w:val="001506CF"/>
    <w:rsid w:val="0017747B"/>
    <w:rsid w:val="00190663"/>
    <w:rsid w:val="00190D34"/>
    <w:rsid w:val="00192553"/>
    <w:rsid w:val="001969CB"/>
    <w:rsid w:val="001B29AE"/>
    <w:rsid w:val="001B39B4"/>
    <w:rsid w:val="001C318F"/>
    <w:rsid w:val="001D1414"/>
    <w:rsid w:val="001D5B37"/>
    <w:rsid w:val="001D63C0"/>
    <w:rsid w:val="001E006E"/>
    <w:rsid w:val="001F6BB3"/>
    <w:rsid w:val="001F7162"/>
    <w:rsid w:val="002029A5"/>
    <w:rsid w:val="00223A3E"/>
    <w:rsid w:val="002265DE"/>
    <w:rsid w:val="0024177B"/>
    <w:rsid w:val="00244212"/>
    <w:rsid w:val="00244DE3"/>
    <w:rsid w:val="00252DD5"/>
    <w:rsid w:val="00257A45"/>
    <w:rsid w:val="00267C4C"/>
    <w:rsid w:val="00291403"/>
    <w:rsid w:val="00292B8E"/>
    <w:rsid w:val="002949A3"/>
    <w:rsid w:val="00297E5F"/>
    <w:rsid w:val="002B30BF"/>
    <w:rsid w:val="002B6E3D"/>
    <w:rsid w:val="002C22B5"/>
    <w:rsid w:val="002E017D"/>
    <w:rsid w:val="002E0CAC"/>
    <w:rsid w:val="002E5972"/>
    <w:rsid w:val="002E5B57"/>
    <w:rsid w:val="002F1318"/>
    <w:rsid w:val="002F2F86"/>
    <w:rsid w:val="003006D5"/>
    <w:rsid w:val="003010C4"/>
    <w:rsid w:val="00301A77"/>
    <w:rsid w:val="003064B0"/>
    <w:rsid w:val="00310EDB"/>
    <w:rsid w:val="003146AE"/>
    <w:rsid w:val="00323748"/>
    <w:rsid w:val="00331A9C"/>
    <w:rsid w:val="00332B95"/>
    <w:rsid w:val="00340F84"/>
    <w:rsid w:val="00343CD9"/>
    <w:rsid w:val="00347C18"/>
    <w:rsid w:val="003529B3"/>
    <w:rsid w:val="00367B4F"/>
    <w:rsid w:val="0037400C"/>
    <w:rsid w:val="00376258"/>
    <w:rsid w:val="00383467"/>
    <w:rsid w:val="0038392B"/>
    <w:rsid w:val="00385207"/>
    <w:rsid w:val="00392649"/>
    <w:rsid w:val="003A0C45"/>
    <w:rsid w:val="003A20C2"/>
    <w:rsid w:val="003A37B0"/>
    <w:rsid w:val="003A5B0C"/>
    <w:rsid w:val="00412920"/>
    <w:rsid w:val="00413CD6"/>
    <w:rsid w:val="00424C13"/>
    <w:rsid w:val="0043678C"/>
    <w:rsid w:val="00444202"/>
    <w:rsid w:val="00445694"/>
    <w:rsid w:val="00452DD0"/>
    <w:rsid w:val="00453C71"/>
    <w:rsid w:val="00465F38"/>
    <w:rsid w:val="00472177"/>
    <w:rsid w:val="0048216D"/>
    <w:rsid w:val="0048309E"/>
    <w:rsid w:val="00490B7E"/>
    <w:rsid w:val="004A1914"/>
    <w:rsid w:val="004B0073"/>
    <w:rsid w:val="004C1573"/>
    <w:rsid w:val="004C2891"/>
    <w:rsid w:val="004C3A9B"/>
    <w:rsid w:val="004C7436"/>
    <w:rsid w:val="004C7F91"/>
    <w:rsid w:val="004F4EC3"/>
    <w:rsid w:val="005002B4"/>
    <w:rsid w:val="005008AF"/>
    <w:rsid w:val="00500EEC"/>
    <w:rsid w:val="0051259C"/>
    <w:rsid w:val="00514E76"/>
    <w:rsid w:val="005152B5"/>
    <w:rsid w:val="0052182E"/>
    <w:rsid w:val="00527082"/>
    <w:rsid w:val="00534400"/>
    <w:rsid w:val="00542423"/>
    <w:rsid w:val="005562A0"/>
    <w:rsid w:val="005609F1"/>
    <w:rsid w:val="00560C56"/>
    <w:rsid w:val="0056653C"/>
    <w:rsid w:val="00574AA9"/>
    <w:rsid w:val="00583E65"/>
    <w:rsid w:val="0058651A"/>
    <w:rsid w:val="00590DD6"/>
    <w:rsid w:val="0059357B"/>
    <w:rsid w:val="005A6093"/>
    <w:rsid w:val="005A7901"/>
    <w:rsid w:val="005C5A72"/>
    <w:rsid w:val="005C6756"/>
    <w:rsid w:val="005C77CB"/>
    <w:rsid w:val="005D4FA2"/>
    <w:rsid w:val="005E4744"/>
    <w:rsid w:val="005E5AB8"/>
    <w:rsid w:val="006020FB"/>
    <w:rsid w:val="00603419"/>
    <w:rsid w:val="00617C2D"/>
    <w:rsid w:val="00617D27"/>
    <w:rsid w:val="006258BB"/>
    <w:rsid w:val="0063680B"/>
    <w:rsid w:val="00636874"/>
    <w:rsid w:val="0064022D"/>
    <w:rsid w:val="00657AB0"/>
    <w:rsid w:val="006773CF"/>
    <w:rsid w:val="00677422"/>
    <w:rsid w:val="006921FE"/>
    <w:rsid w:val="006B42B5"/>
    <w:rsid w:val="006B43A0"/>
    <w:rsid w:val="006B5593"/>
    <w:rsid w:val="006C4BA3"/>
    <w:rsid w:val="006D1961"/>
    <w:rsid w:val="006D41AD"/>
    <w:rsid w:val="006F5774"/>
    <w:rsid w:val="006F5C2E"/>
    <w:rsid w:val="00705232"/>
    <w:rsid w:val="007203C1"/>
    <w:rsid w:val="00731F0E"/>
    <w:rsid w:val="00733F4F"/>
    <w:rsid w:val="007341BA"/>
    <w:rsid w:val="00742E38"/>
    <w:rsid w:val="007437C8"/>
    <w:rsid w:val="00770318"/>
    <w:rsid w:val="00797E62"/>
    <w:rsid w:val="007A0C91"/>
    <w:rsid w:val="007A39FB"/>
    <w:rsid w:val="007B0459"/>
    <w:rsid w:val="007D1FF1"/>
    <w:rsid w:val="007D512C"/>
    <w:rsid w:val="007E60BF"/>
    <w:rsid w:val="008017FE"/>
    <w:rsid w:val="0081769D"/>
    <w:rsid w:val="00817AD3"/>
    <w:rsid w:val="00821144"/>
    <w:rsid w:val="00822772"/>
    <w:rsid w:val="00826EE3"/>
    <w:rsid w:val="0084212E"/>
    <w:rsid w:val="00863F76"/>
    <w:rsid w:val="00865FAF"/>
    <w:rsid w:val="00872B3B"/>
    <w:rsid w:val="00895B51"/>
    <w:rsid w:val="0089719D"/>
    <w:rsid w:val="008B6E45"/>
    <w:rsid w:val="008C781B"/>
    <w:rsid w:val="008D0813"/>
    <w:rsid w:val="008D1DA7"/>
    <w:rsid w:val="008D6130"/>
    <w:rsid w:val="008E602F"/>
    <w:rsid w:val="008E7B78"/>
    <w:rsid w:val="00902D02"/>
    <w:rsid w:val="0090311F"/>
    <w:rsid w:val="00906F5F"/>
    <w:rsid w:val="0093430C"/>
    <w:rsid w:val="009522A7"/>
    <w:rsid w:val="009524D1"/>
    <w:rsid w:val="00955705"/>
    <w:rsid w:val="009748E6"/>
    <w:rsid w:val="009817D6"/>
    <w:rsid w:val="0098700E"/>
    <w:rsid w:val="009944C1"/>
    <w:rsid w:val="00995F19"/>
    <w:rsid w:val="009A09F0"/>
    <w:rsid w:val="009A730B"/>
    <w:rsid w:val="009B2280"/>
    <w:rsid w:val="009C07B6"/>
    <w:rsid w:val="009D7672"/>
    <w:rsid w:val="009E0248"/>
    <w:rsid w:val="009F1F6C"/>
    <w:rsid w:val="009F589A"/>
    <w:rsid w:val="00A034BF"/>
    <w:rsid w:val="00A04D80"/>
    <w:rsid w:val="00A13458"/>
    <w:rsid w:val="00A26F26"/>
    <w:rsid w:val="00A92EC6"/>
    <w:rsid w:val="00A97A5C"/>
    <w:rsid w:val="00AA7B4F"/>
    <w:rsid w:val="00AB564B"/>
    <w:rsid w:val="00AD4390"/>
    <w:rsid w:val="00AE3DBF"/>
    <w:rsid w:val="00AE4B7F"/>
    <w:rsid w:val="00B04326"/>
    <w:rsid w:val="00B06F03"/>
    <w:rsid w:val="00B24DC6"/>
    <w:rsid w:val="00B26146"/>
    <w:rsid w:val="00B46A1F"/>
    <w:rsid w:val="00B54842"/>
    <w:rsid w:val="00B5659E"/>
    <w:rsid w:val="00B64EA6"/>
    <w:rsid w:val="00B65285"/>
    <w:rsid w:val="00B66272"/>
    <w:rsid w:val="00B669CB"/>
    <w:rsid w:val="00B73D4C"/>
    <w:rsid w:val="00B81982"/>
    <w:rsid w:val="00B86E51"/>
    <w:rsid w:val="00B87AAB"/>
    <w:rsid w:val="00B90F7A"/>
    <w:rsid w:val="00B936BB"/>
    <w:rsid w:val="00BA5EBB"/>
    <w:rsid w:val="00BB6495"/>
    <w:rsid w:val="00BC3456"/>
    <w:rsid w:val="00BC3B65"/>
    <w:rsid w:val="00BD271B"/>
    <w:rsid w:val="00BD4763"/>
    <w:rsid w:val="00BE1FB0"/>
    <w:rsid w:val="00BE6267"/>
    <w:rsid w:val="00BE6FFE"/>
    <w:rsid w:val="00BF6125"/>
    <w:rsid w:val="00BF6CD5"/>
    <w:rsid w:val="00BF7D0F"/>
    <w:rsid w:val="00C002F4"/>
    <w:rsid w:val="00C00A3F"/>
    <w:rsid w:val="00C1066F"/>
    <w:rsid w:val="00C14906"/>
    <w:rsid w:val="00C307DE"/>
    <w:rsid w:val="00C345CE"/>
    <w:rsid w:val="00C56247"/>
    <w:rsid w:val="00C567EC"/>
    <w:rsid w:val="00C60383"/>
    <w:rsid w:val="00C61A64"/>
    <w:rsid w:val="00C73076"/>
    <w:rsid w:val="00C81902"/>
    <w:rsid w:val="00C84179"/>
    <w:rsid w:val="00C848F9"/>
    <w:rsid w:val="00C91D61"/>
    <w:rsid w:val="00CE09B6"/>
    <w:rsid w:val="00CF373E"/>
    <w:rsid w:val="00D05AE6"/>
    <w:rsid w:val="00D1195B"/>
    <w:rsid w:val="00D1743B"/>
    <w:rsid w:val="00D27A6D"/>
    <w:rsid w:val="00D36436"/>
    <w:rsid w:val="00D408B4"/>
    <w:rsid w:val="00D450D3"/>
    <w:rsid w:val="00D51137"/>
    <w:rsid w:val="00D6207F"/>
    <w:rsid w:val="00D71DFD"/>
    <w:rsid w:val="00D74EAD"/>
    <w:rsid w:val="00D85884"/>
    <w:rsid w:val="00D86167"/>
    <w:rsid w:val="00DA44E3"/>
    <w:rsid w:val="00DB0E6A"/>
    <w:rsid w:val="00DB4C35"/>
    <w:rsid w:val="00DB6562"/>
    <w:rsid w:val="00DC44B4"/>
    <w:rsid w:val="00DD6F28"/>
    <w:rsid w:val="00DE3032"/>
    <w:rsid w:val="00E051BB"/>
    <w:rsid w:val="00E058A6"/>
    <w:rsid w:val="00E11519"/>
    <w:rsid w:val="00E140CD"/>
    <w:rsid w:val="00E213DB"/>
    <w:rsid w:val="00E32E49"/>
    <w:rsid w:val="00E540EF"/>
    <w:rsid w:val="00E54BFB"/>
    <w:rsid w:val="00E55368"/>
    <w:rsid w:val="00E56637"/>
    <w:rsid w:val="00E67D5A"/>
    <w:rsid w:val="00E714C3"/>
    <w:rsid w:val="00E930A8"/>
    <w:rsid w:val="00E945A7"/>
    <w:rsid w:val="00E94F66"/>
    <w:rsid w:val="00E95792"/>
    <w:rsid w:val="00E968FD"/>
    <w:rsid w:val="00EA0AA2"/>
    <w:rsid w:val="00EB0D4E"/>
    <w:rsid w:val="00EB68DE"/>
    <w:rsid w:val="00EC0AFE"/>
    <w:rsid w:val="00EE2F15"/>
    <w:rsid w:val="00EE4229"/>
    <w:rsid w:val="00EE4917"/>
    <w:rsid w:val="00EE6528"/>
    <w:rsid w:val="00EE6660"/>
    <w:rsid w:val="00EF3ADB"/>
    <w:rsid w:val="00EF55EE"/>
    <w:rsid w:val="00F065B5"/>
    <w:rsid w:val="00F1438D"/>
    <w:rsid w:val="00F23FC0"/>
    <w:rsid w:val="00F260D1"/>
    <w:rsid w:val="00F401E7"/>
    <w:rsid w:val="00F6108A"/>
    <w:rsid w:val="00F61556"/>
    <w:rsid w:val="00F6172E"/>
    <w:rsid w:val="00F62D37"/>
    <w:rsid w:val="00F67E4E"/>
    <w:rsid w:val="00F75E56"/>
    <w:rsid w:val="00F807E0"/>
    <w:rsid w:val="00F80A3D"/>
    <w:rsid w:val="00F85C85"/>
    <w:rsid w:val="00F8704C"/>
    <w:rsid w:val="00F913DD"/>
    <w:rsid w:val="00FA150A"/>
    <w:rsid w:val="00FA639B"/>
    <w:rsid w:val="00FB1B29"/>
    <w:rsid w:val="00FB5F37"/>
    <w:rsid w:val="00FD4D10"/>
    <w:rsid w:val="00FD7C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0E6A"/>
    <w:pPr>
      <w:ind w:firstLineChars="200" w:firstLine="420"/>
    </w:pPr>
  </w:style>
  <w:style w:type="paragraph" w:styleId="a4">
    <w:name w:val="header"/>
    <w:basedOn w:val="a"/>
    <w:link w:val="Char"/>
    <w:uiPriority w:val="99"/>
    <w:semiHidden/>
    <w:rsid w:val="001D6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1D63C0"/>
    <w:rPr>
      <w:rFonts w:cs="Times New Roman"/>
      <w:sz w:val="18"/>
      <w:szCs w:val="18"/>
    </w:rPr>
  </w:style>
  <w:style w:type="paragraph" w:styleId="a5">
    <w:name w:val="footer"/>
    <w:basedOn w:val="a"/>
    <w:link w:val="Char0"/>
    <w:uiPriority w:val="99"/>
    <w:rsid w:val="001D63C0"/>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D63C0"/>
    <w:rPr>
      <w:rFonts w:cs="Times New Roman"/>
      <w:sz w:val="18"/>
      <w:szCs w:val="18"/>
    </w:rPr>
  </w:style>
  <w:style w:type="paragraph" w:styleId="a6">
    <w:name w:val="Date"/>
    <w:basedOn w:val="a"/>
    <w:next w:val="a"/>
    <w:link w:val="Char1"/>
    <w:uiPriority w:val="99"/>
    <w:semiHidden/>
    <w:rsid w:val="00BC3B65"/>
    <w:pPr>
      <w:ind w:leftChars="2500" w:left="100"/>
    </w:pPr>
  </w:style>
  <w:style w:type="character" w:customStyle="1" w:styleId="Char1">
    <w:name w:val="日期 Char"/>
    <w:basedOn w:val="a0"/>
    <w:link w:val="a6"/>
    <w:uiPriority w:val="99"/>
    <w:semiHidden/>
    <w:locked/>
    <w:rsid w:val="00BC3B65"/>
    <w:rPr>
      <w:rFonts w:cs="Times New Roman"/>
    </w:rPr>
  </w:style>
  <w:style w:type="paragraph" w:customStyle="1" w:styleId="NewNewNew">
    <w:name w:val="正文 New New New"/>
    <w:uiPriority w:val="99"/>
    <w:rsid w:val="00C73076"/>
    <w:pPr>
      <w:widowControl w:val="0"/>
      <w:jc w:val="both"/>
    </w:pPr>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全省法院审理侵犯知识产权和制售假冒伪劣商品</dc:title>
  <dc:subject/>
  <dc:creator>Administrator</dc:creator>
  <cp:keywords/>
  <dc:description/>
  <cp:lastModifiedBy>微软用户</cp:lastModifiedBy>
  <cp:revision>3</cp:revision>
  <cp:lastPrinted>2015-04-21T06:17:00Z</cp:lastPrinted>
  <dcterms:created xsi:type="dcterms:W3CDTF">2015-04-21T06:16:00Z</dcterms:created>
  <dcterms:modified xsi:type="dcterms:W3CDTF">2015-04-21T06:17:00Z</dcterms:modified>
</cp:coreProperties>
</file>